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80E" w:rsidRDefault="00CE248E">
      <w:pPr>
        <w:jc w:val="center"/>
        <w:rPr>
          <w:sz w:val="56"/>
          <w:szCs w:val="56"/>
        </w:rPr>
      </w:pPr>
      <w:bookmarkStart w:id="0" w:name="_GoBack"/>
      <w:bookmarkEnd w:id="0"/>
      <w:r>
        <w:rPr>
          <w:rFonts w:ascii="Arial" w:eastAsia="Arial" w:hAnsi="Arial" w:cs="Arial"/>
          <w:caps/>
          <w:sz w:val="56"/>
          <w:szCs w:val="56"/>
        </w:rPr>
        <w:t>Material Safety Data Sheet</w:t>
      </w:r>
    </w:p>
    <w:p w:rsidR="0081280E" w:rsidRDefault="0081280E">
      <w:pPr>
        <w:jc w:val="center"/>
        <w:rPr>
          <w:sz w:val="20"/>
          <w:szCs w:val="20"/>
        </w:rPr>
      </w:pPr>
    </w:p>
    <w:p w:rsidR="0081280E" w:rsidRDefault="00CE248E">
      <w:pPr>
        <w:jc w:val="center"/>
        <w:rPr>
          <w:sz w:val="44"/>
          <w:szCs w:val="44"/>
        </w:rPr>
      </w:pPr>
      <w:r>
        <w:rPr>
          <w:rFonts w:ascii="Calibri" w:eastAsia="Calibri" w:hAnsi="Calibri" w:cs="Calibri"/>
          <w:b/>
          <w:bCs/>
          <w:caps/>
          <w:sz w:val="44"/>
          <w:szCs w:val="44"/>
        </w:rPr>
        <w:t>SimGlo Bacteria</w:t>
      </w:r>
    </w:p>
    <w:p w:rsidR="0081280E" w:rsidRDefault="0081280E">
      <w:pPr>
        <w:pBdr>
          <w:bottom w:val="single" w:sz="12" w:space="1" w:color="000000"/>
        </w:pBdr>
        <w:rPr>
          <w:sz w:val="20"/>
          <w:szCs w:val="20"/>
        </w:rPr>
      </w:pPr>
    </w:p>
    <w:p w:rsidR="0081280E" w:rsidRDefault="00CE248E">
      <w:pPr>
        <w:rPr>
          <w:b/>
          <w:bCs/>
          <w:i/>
          <w:iCs/>
          <w:sz w:val="40"/>
          <w:szCs w:val="40"/>
        </w:rPr>
      </w:pPr>
      <w:r>
        <w:rPr>
          <w:noProof/>
          <w:sz w:val="60"/>
          <w:szCs w:val="60"/>
        </w:rPr>
        <w:drawing>
          <wp:anchor distT="0" distB="0" distL="114300" distR="114300" simplePos="0" relativeHeight="251658240" behindDoc="0" locked="0" layoutInCell="1" allowOverlap="1">
            <wp:simplePos x="0" y="0"/>
            <wp:positionH relativeFrom="column">
              <wp:posOffset>2849245</wp:posOffset>
            </wp:positionH>
            <wp:positionV relativeFrom="paragraph">
              <wp:posOffset>196215</wp:posOffset>
            </wp:positionV>
            <wp:extent cx="4038600" cy="742950"/>
            <wp:effectExtent l="0" t="0" r="0" b="0"/>
            <wp:wrapNone/>
            <wp:docPr id="100002" name="Pictur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195066" name=""/>
                    <pic:cNvPicPr>
                      <a:picLocks noChangeAspect="1"/>
                    </pic:cNvPicPr>
                  </pic:nvPicPr>
                  <pic:blipFill>
                    <a:blip r:embed="rId6"/>
                    <a:stretch>
                      <a:fillRect/>
                    </a:stretch>
                  </pic:blipFill>
                  <pic:spPr>
                    <a:xfrm>
                      <a:off x="0" y="0"/>
                      <a:ext cx="4038600" cy="742950"/>
                    </a:xfrm>
                    <a:prstGeom prst="rect">
                      <a:avLst/>
                    </a:prstGeom>
                  </pic:spPr>
                </pic:pic>
              </a:graphicData>
            </a:graphic>
          </wp:anchor>
        </w:drawing>
      </w:r>
      <w:proofErr w:type="gramStart"/>
      <w:r>
        <w:rPr>
          <w:b/>
          <w:bCs/>
          <w:i/>
          <w:iCs/>
          <w:sz w:val="40"/>
          <w:szCs w:val="40"/>
        </w:rPr>
        <w:t>train</w:t>
      </w:r>
      <w:r>
        <w:rPr>
          <w:rFonts w:ascii="Arial" w:eastAsia="Arial" w:hAnsi="Arial" w:cs="Arial"/>
          <w:b/>
          <w:bCs/>
          <w:color w:val="FF0000"/>
          <w:sz w:val="60"/>
          <w:szCs w:val="60"/>
        </w:rPr>
        <w:t>4</w:t>
      </w:r>
      <w:r>
        <w:rPr>
          <w:sz w:val="40"/>
          <w:szCs w:val="40"/>
        </w:rPr>
        <w:t>REAL</w:t>
      </w:r>
      <w:proofErr w:type="gramEnd"/>
      <w:r>
        <w:rPr>
          <w:rFonts w:ascii="Arial" w:eastAsia="Arial" w:hAnsi="Arial" w:cs="Arial"/>
          <w:color w:val="333333"/>
          <w:sz w:val="20"/>
          <w:szCs w:val="20"/>
        </w:rPr>
        <w:t xml:space="preserve"> LLC</w:t>
      </w:r>
    </w:p>
    <w:p w:rsidR="0081280E" w:rsidRDefault="0081280E">
      <w:pPr>
        <w:pBdr>
          <w:bottom w:val="single" w:sz="12" w:space="1" w:color="000000"/>
        </w:pBdr>
        <w:rPr>
          <w:sz w:val="20"/>
          <w:szCs w:val="20"/>
        </w:rPr>
      </w:pPr>
    </w:p>
    <w:p w:rsidR="0081280E" w:rsidRDefault="0081280E">
      <w:pPr>
        <w:pBdr>
          <w:bottom w:val="single" w:sz="12" w:space="1" w:color="000000"/>
        </w:pBdr>
        <w:rPr>
          <w:sz w:val="20"/>
          <w:szCs w:val="20"/>
        </w:rPr>
      </w:pPr>
    </w:p>
    <w:p w:rsidR="0081280E" w:rsidRDefault="0081280E">
      <w:pPr>
        <w:pBdr>
          <w:bottom w:val="single" w:sz="12" w:space="1" w:color="000000"/>
        </w:pBdr>
        <w:rPr>
          <w:sz w:val="20"/>
          <w:szCs w:val="20"/>
        </w:rPr>
      </w:pPr>
    </w:p>
    <w:p w:rsidR="0081280E" w:rsidRDefault="0081280E">
      <w:pPr>
        <w:pBdr>
          <w:bottom w:val="single" w:sz="12" w:space="1" w:color="000000"/>
        </w:pBdr>
        <w:rPr>
          <w:sz w:val="20"/>
          <w:szCs w:val="20"/>
        </w:rPr>
      </w:pPr>
    </w:p>
    <w:p w:rsidR="0081280E" w:rsidRDefault="0081280E">
      <w:pPr>
        <w:pBdr>
          <w:bottom w:val="single" w:sz="12" w:space="1" w:color="000000"/>
        </w:pBdr>
        <w:rPr>
          <w:sz w:val="20"/>
          <w:szCs w:val="20"/>
        </w:rPr>
      </w:pPr>
    </w:p>
    <w:p w:rsidR="0081280E" w:rsidRDefault="0081280E">
      <w:pPr>
        <w:rPr>
          <w:sz w:val="20"/>
          <w:szCs w:val="20"/>
        </w:rPr>
      </w:pPr>
    </w:p>
    <w:p w:rsidR="0081280E" w:rsidRDefault="0081280E">
      <w:pPr>
        <w:rPr>
          <w:sz w:val="20"/>
          <w:szCs w:val="20"/>
        </w:rPr>
      </w:pPr>
    </w:p>
    <w:p w:rsidR="0081280E" w:rsidRDefault="00CE248E">
      <w:pPr>
        <w:rPr>
          <w:sz w:val="30"/>
          <w:szCs w:val="30"/>
        </w:rPr>
      </w:pPr>
      <w:r>
        <w:rPr>
          <w:rFonts w:ascii="Lucida Sans Unicode" w:eastAsia="Lucida Sans Unicode" w:hAnsi="Lucida Sans Unicode" w:cs="Lucida Sans Unicode"/>
          <w:b/>
          <w:bCs/>
          <w:sz w:val="30"/>
          <w:szCs w:val="30"/>
        </w:rPr>
        <w:t>1.  PRODUCT AND COMPANY IDENTIFICATION</w:t>
      </w:r>
    </w:p>
    <w:p w:rsidR="0081280E" w:rsidRDefault="0081280E">
      <w:pPr>
        <w:ind w:left="720"/>
        <w:rPr>
          <w:sz w:val="20"/>
          <w:szCs w:val="20"/>
        </w:rPr>
      </w:pPr>
    </w:p>
    <w:p w:rsidR="0081280E" w:rsidRDefault="00CE248E">
      <w:pPr>
        <w:tabs>
          <w:tab w:val="left" w:pos="3600"/>
        </w:tabs>
        <w:ind w:left="720"/>
        <w:rPr>
          <w:sz w:val="20"/>
          <w:szCs w:val="20"/>
        </w:rPr>
      </w:pPr>
      <w:r>
        <w:rPr>
          <w:rFonts w:ascii="Arial" w:eastAsia="Arial" w:hAnsi="Arial" w:cs="Arial"/>
          <w:sz w:val="20"/>
          <w:szCs w:val="20"/>
        </w:rPr>
        <w:t>Product Name:</w:t>
      </w:r>
      <w:r>
        <w:rPr>
          <w:rFonts w:ascii="Arial" w:eastAsia="Arial" w:hAnsi="Arial" w:cs="Arial"/>
          <w:sz w:val="20"/>
          <w:szCs w:val="20"/>
        </w:rPr>
        <w:tab/>
      </w:r>
      <w:proofErr w:type="spellStart"/>
      <w:r>
        <w:rPr>
          <w:rFonts w:ascii="Arial" w:eastAsia="Arial" w:hAnsi="Arial" w:cs="Arial"/>
          <w:sz w:val="20"/>
          <w:szCs w:val="20"/>
        </w:rPr>
        <w:t>SimGlo</w:t>
      </w:r>
      <w:proofErr w:type="spellEnd"/>
      <w:r>
        <w:rPr>
          <w:rFonts w:ascii="Arial" w:eastAsia="Arial" w:hAnsi="Arial" w:cs="Arial"/>
          <w:sz w:val="20"/>
          <w:szCs w:val="20"/>
        </w:rPr>
        <w:t xml:space="preserve"> Bacteria 8oz</w:t>
      </w:r>
    </w:p>
    <w:p w:rsidR="0081280E" w:rsidRDefault="00CE248E">
      <w:pPr>
        <w:tabs>
          <w:tab w:val="left" w:pos="3600"/>
        </w:tabs>
        <w:ind w:left="720"/>
        <w:rPr>
          <w:sz w:val="20"/>
          <w:szCs w:val="20"/>
        </w:rPr>
      </w:pPr>
      <w:r>
        <w:rPr>
          <w:sz w:val="20"/>
          <w:szCs w:val="20"/>
        </w:rPr>
        <w:tab/>
      </w:r>
    </w:p>
    <w:p w:rsidR="0081280E" w:rsidRDefault="00CE248E">
      <w:pPr>
        <w:tabs>
          <w:tab w:val="left" w:pos="3600"/>
        </w:tabs>
        <w:ind w:left="720"/>
        <w:rPr>
          <w:sz w:val="20"/>
          <w:szCs w:val="20"/>
        </w:rPr>
      </w:pPr>
      <w:r>
        <w:rPr>
          <w:sz w:val="20"/>
          <w:szCs w:val="20"/>
        </w:rPr>
        <w:tab/>
      </w:r>
    </w:p>
    <w:p w:rsidR="0081280E" w:rsidRDefault="0081280E">
      <w:pPr>
        <w:rPr>
          <w:sz w:val="20"/>
          <w:szCs w:val="20"/>
        </w:rPr>
      </w:pPr>
    </w:p>
    <w:p w:rsidR="0081280E" w:rsidRDefault="00CE248E">
      <w:pPr>
        <w:tabs>
          <w:tab w:val="left" w:pos="3600"/>
        </w:tabs>
        <w:ind w:left="720"/>
        <w:rPr>
          <w:sz w:val="20"/>
          <w:szCs w:val="20"/>
        </w:rPr>
      </w:pPr>
      <w:r>
        <w:rPr>
          <w:rFonts w:ascii="Arial" w:eastAsia="Arial" w:hAnsi="Arial" w:cs="Arial"/>
          <w:sz w:val="20"/>
          <w:szCs w:val="20"/>
        </w:rPr>
        <w:t>Product Code(s):</w:t>
      </w:r>
      <w:r>
        <w:rPr>
          <w:rFonts w:ascii="Arial" w:eastAsia="Arial" w:hAnsi="Arial" w:cs="Arial"/>
          <w:sz w:val="20"/>
          <w:szCs w:val="20"/>
        </w:rPr>
        <w:tab/>
        <w:t>GGP-7001</w:t>
      </w:r>
    </w:p>
    <w:p w:rsidR="0081280E" w:rsidRDefault="00CE248E">
      <w:pPr>
        <w:tabs>
          <w:tab w:val="left" w:pos="3600"/>
        </w:tabs>
        <w:ind w:left="720"/>
        <w:rPr>
          <w:sz w:val="20"/>
          <w:szCs w:val="20"/>
        </w:rPr>
      </w:pPr>
      <w:r>
        <w:rPr>
          <w:sz w:val="20"/>
          <w:szCs w:val="20"/>
        </w:rPr>
        <w:tab/>
      </w:r>
    </w:p>
    <w:p w:rsidR="0081280E" w:rsidRDefault="00CE248E">
      <w:pPr>
        <w:tabs>
          <w:tab w:val="left" w:pos="3600"/>
        </w:tabs>
        <w:ind w:left="720"/>
        <w:rPr>
          <w:sz w:val="20"/>
          <w:szCs w:val="20"/>
        </w:rPr>
      </w:pPr>
      <w:r>
        <w:rPr>
          <w:sz w:val="20"/>
          <w:szCs w:val="20"/>
        </w:rPr>
        <w:tab/>
      </w:r>
    </w:p>
    <w:p w:rsidR="0081280E" w:rsidRDefault="0081280E">
      <w:pPr>
        <w:ind w:left="720"/>
        <w:rPr>
          <w:sz w:val="20"/>
          <w:szCs w:val="20"/>
        </w:rPr>
      </w:pPr>
    </w:p>
    <w:p w:rsidR="0081280E" w:rsidRDefault="00CE248E">
      <w:pPr>
        <w:tabs>
          <w:tab w:val="left" w:pos="3600"/>
        </w:tabs>
        <w:ind w:left="720"/>
        <w:rPr>
          <w:sz w:val="20"/>
          <w:szCs w:val="20"/>
        </w:rPr>
      </w:pPr>
      <w:r>
        <w:rPr>
          <w:rFonts w:ascii="Arial" w:eastAsia="Arial" w:hAnsi="Arial" w:cs="Arial"/>
          <w:sz w:val="20"/>
          <w:szCs w:val="20"/>
        </w:rPr>
        <w:t>Recommended Use:</w:t>
      </w:r>
      <w:r>
        <w:rPr>
          <w:rFonts w:ascii="Arial" w:eastAsia="Arial" w:hAnsi="Arial" w:cs="Arial"/>
          <w:sz w:val="20"/>
          <w:szCs w:val="20"/>
        </w:rPr>
        <w:tab/>
        <w:t>Used exclusively as an educational resource</w:t>
      </w:r>
      <w:r>
        <w:rPr>
          <w:rFonts w:ascii="Arial" w:eastAsia="Arial" w:hAnsi="Arial" w:cs="Arial"/>
          <w:sz w:val="20"/>
          <w:szCs w:val="20"/>
        </w:rPr>
        <w:t xml:space="preserve"> for training purposes only. </w:t>
      </w:r>
    </w:p>
    <w:p w:rsidR="0081280E" w:rsidRDefault="00CE248E">
      <w:pPr>
        <w:tabs>
          <w:tab w:val="left" w:pos="3600"/>
        </w:tabs>
        <w:ind w:left="720"/>
        <w:rPr>
          <w:sz w:val="20"/>
          <w:szCs w:val="20"/>
        </w:rPr>
      </w:pPr>
      <w:r>
        <w:rPr>
          <w:sz w:val="20"/>
          <w:szCs w:val="20"/>
        </w:rPr>
        <w:tab/>
      </w:r>
    </w:p>
    <w:p w:rsidR="0081280E" w:rsidRDefault="0081280E">
      <w:pPr>
        <w:ind w:left="720"/>
        <w:rPr>
          <w:sz w:val="20"/>
          <w:szCs w:val="20"/>
        </w:rPr>
      </w:pPr>
    </w:p>
    <w:p w:rsidR="0081280E" w:rsidRDefault="00CE248E">
      <w:pPr>
        <w:tabs>
          <w:tab w:val="left" w:pos="3600"/>
        </w:tabs>
        <w:ind w:left="720"/>
        <w:rPr>
          <w:sz w:val="20"/>
          <w:szCs w:val="20"/>
        </w:rPr>
      </w:pPr>
      <w:r>
        <w:rPr>
          <w:rFonts w:ascii="Arial" w:eastAsia="Arial" w:hAnsi="Arial" w:cs="Arial"/>
          <w:sz w:val="20"/>
          <w:szCs w:val="20"/>
        </w:rPr>
        <w:t>Date Prepared:</w:t>
      </w:r>
      <w:r>
        <w:rPr>
          <w:rFonts w:ascii="Arial" w:eastAsia="Arial" w:hAnsi="Arial" w:cs="Arial"/>
          <w:sz w:val="20"/>
          <w:szCs w:val="20"/>
        </w:rPr>
        <w:tab/>
        <w:t>9/5/18</w:t>
      </w:r>
    </w:p>
    <w:p w:rsidR="0081280E" w:rsidRDefault="00CE248E">
      <w:pPr>
        <w:tabs>
          <w:tab w:val="left" w:pos="3600"/>
        </w:tabs>
        <w:ind w:left="720"/>
        <w:rPr>
          <w:sz w:val="20"/>
          <w:szCs w:val="20"/>
        </w:rPr>
      </w:pPr>
      <w:r>
        <w:rPr>
          <w:rFonts w:ascii="Arial" w:eastAsia="Arial" w:hAnsi="Arial" w:cs="Arial"/>
          <w:sz w:val="20"/>
          <w:szCs w:val="20"/>
        </w:rPr>
        <w:t>Revision:</w:t>
      </w:r>
      <w:r>
        <w:rPr>
          <w:rFonts w:ascii="Arial" w:eastAsia="Arial" w:hAnsi="Arial" w:cs="Arial"/>
          <w:sz w:val="20"/>
          <w:szCs w:val="20"/>
        </w:rPr>
        <w:tab/>
        <w:t>1.0</w:t>
      </w:r>
    </w:p>
    <w:p w:rsidR="0081280E" w:rsidRDefault="0081280E">
      <w:pPr>
        <w:ind w:left="720"/>
        <w:rPr>
          <w:sz w:val="20"/>
          <w:szCs w:val="20"/>
        </w:rPr>
      </w:pPr>
    </w:p>
    <w:p w:rsidR="0081280E" w:rsidRDefault="0081280E">
      <w:pPr>
        <w:ind w:left="720"/>
        <w:rPr>
          <w:sz w:val="20"/>
          <w:szCs w:val="20"/>
        </w:rPr>
      </w:pPr>
    </w:p>
    <w:p w:rsidR="0081280E" w:rsidRDefault="00CE248E">
      <w:pPr>
        <w:tabs>
          <w:tab w:val="left" w:pos="5760"/>
        </w:tabs>
        <w:ind w:left="720"/>
        <w:rPr>
          <w:sz w:val="20"/>
          <w:szCs w:val="20"/>
        </w:rPr>
      </w:pPr>
      <w:r>
        <w:rPr>
          <w:rFonts w:ascii="Arial" w:eastAsia="Arial" w:hAnsi="Arial" w:cs="Arial"/>
          <w:b/>
          <w:bCs/>
          <w:sz w:val="20"/>
          <w:szCs w:val="20"/>
        </w:rPr>
        <w:t>SUPPLIER</w:t>
      </w:r>
      <w:r>
        <w:rPr>
          <w:rFonts w:ascii="Arial" w:eastAsia="Arial" w:hAnsi="Arial" w:cs="Arial"/>
          <w:b/>
          <w:bCs/>
          <w:sz w:val="20"/>
          <w:szCs w:val="20"/>
        </w:rPr>
        <w:tab/>
        <w:t>CONTACT INFORMATION</w:t>
      </w:r>
    </w:p>
    <w:p w:rsidR="0081280E" w:rsidRDefault="0081280E">
      <w:pPr>
        <w:ind w:left="720"/>
        <w:rPr>
          <w:sz w:val="20"/>
          <w:szCs w:val="20"/>
        </w:rPr>
      </w:pPr>
    </w:p>
    <w:p w:rsidR="0081280E" w:rsidRDefault="00CE248E">
      <w:pPr>
        <w:tabs>
          <w:tab w:val="left" w:pos="5760"/>
        </w:tabs>
        <w:ind w:left="720"/>
        <w:rPr>
          <w:sz w:val="20"/>
          <w:szCs w:val="20"/>
        </w:rPr>
      </w:pPr>
      <w:proofErr w:type="gramStart"/>
      <w:r>
        <w:rPr>
          <w:rFonts w:ascii="Arial" w:eastAsia="Arial" w:hAnsi="Arial" w:cs="Arial"/>
          <w:sz w:val="20"/>
          <w:szCs w:val="20"/>
        </w:rPr>
        <w:t>train4REAL</w:t>
      </w:r>
      <w:proofErr w:type="gramEnd"/>
      <w:r>
        <w:rPr>
          <w:rFonts w:ascii="Arial" w:eastAsia="Arial" w:hAnsi="Arial" w:cs="Arial"/>
          <w:sz w:val="20"/>
          <w:szCs w:val="20"/>
        </w:rPr>
        <w:t xml:space="preserve"> LLC</w:t>
      </w:r>
      <w:r>
        <w:rPr>
          <w:rFonts w:ascii="Arial" w:eastAsia="Arial" w:hAnsi="Arial" w:cs="Arial"/>
          <w:sz w:val="20"/>
          <w:szCs w:val="20"/>
        </w:rPr>
        <w:tab/>
        <w:t>T 724-757-2774</w:t>
      </w:r>
    </w:p>
    <w:p w:rsidR="0081280E" w:rsidRDefault="00CE248E">
      <w:pPr>
        <w:tabs>
          <w:tab w:val="left" w:pos="5760"/>
        </w:tabs>
        <w:ind w:left="720"/>
        <w:rPr>
          <w:sz w:val="20"/>
          <w:szCs w:val="20"/>
        </w:rPr>
      </w:pPr>
      <w:r>
        <w:rPr>
          <w:rFonts w:ascii="Arial" w:eastAsia="Arial" w:hAnsi="Arial" w:cs="Arial"/>
          <w:sz w:val="20"/>
          <w:szCs w:val="20"/>
        </w:rPr>
        <w:t>5523 N Ocean Blvd, Box 60</w:t>
      </w:r>
      <w:r>
        <w:rPr>
          <w:rFonts w:ascii="Arial" w:eastAsia="Arial" w:hAnsi="Arial" w:cs="Arial"/>
          <w:sz w:val="20"/>
          <w:szCs w:val="20"/>
        </w:rPr>
        <w:tab/>
        <w:t>www.train-4real.com</w:t>
      </w:r>
    </w:p>
    <w:p w:rsidR="0081280E" w:rsidRDefault="00CE248E">
      <w:pPr>
        <w:tabs>
          <w:tab w:val="left" w:pos="5760"/>
        </w:tabs>
        <w:ind w:left="720"/>
        <w:rPr>
          <w:sz w:val="20"/>
          <w:szCs w:val="20"/>
        </w:rPr>
      </w:pPr>
      <w:r>
        <w:rPr>
          <w:rFonts w:ascii="Arial" w:eastAsia="Arial" w:hAnsi="Arial" w:cs="Arial"/>
          <w:sz w:val="20"/>
          <w:szCs w:val="20"/>
        </w:rPr>
        <w:t>Myrtle Beach SC 29577</w:t>
      </w:r>
      <w:r>
        <w:rPr>
          <w:rFonts w:ascii="Arial" w:eastAsia="Arial" w:hAnsi="Arial" w:cs="Arial"/>
          <w:sz w:val="20"/>
          <w:szCs w:val="20"/>
        </w:rPr>
        <w:tab/>
        <w:t>info@train-4real.com</w:t>
      </w:r>
    </w:p>
    <w:p w:rsidR="0081280E" w:rsidRDefault="0081280E">
      <w:pPr>
        <w:pBdr>
          <w:bottom w:val="single" w:sz="12" w:space="1" w:color="000000"/>
        </w:pBdr>
        <w:rPr>
          <w:sz w:val="20"/>
          <w:szCs w:val="20"/>
        </w:rPr>
      </w:pPr>
    </w:p>
    <w:p w:rsidR="0081280E" w:rsidRDefault="0081280E">
      <w:pPr>
        <w:pBdr>
          <w:bottom w:val="single" w:sz="12" w:space="1" w:color="000000"/>
        </w:pBdr>
        <w:rPr>
          <w:sz w:val="20"/>
          <w:szCs w:val="20"/>
        </w:rPr>
      </w:pPr>
    </w:p>
    <w:p w:rsidR="0081280E" w:rsidRDefault="0081280E">
      <w:pPr>
        <w:rPr>
          <w:sz w:val="20"/>
          <w:szCs w:val="20"/>
        </w:rPr>
      </w:pPr>
    </w:p>
    <w:p w:rsidR="0081280E" w:rsidRDefault="00CE248E">
      <w:pPr>
        <w:rPr>
          <w:sz w:val="30"/>
          <w:szCs w:val="30"/>
        </w:rPr>
      </w:pPr>
      <w:r>
        <w:rPr>
          <w:rFonts w:ascii="Lucida Sans Unicode" w:eastAsia="Lucida Sans Unicode" w:hAnsi="Lucida Sans Unicode" w:cs="Lucida Sans Unicode"/>
          <w:b/>
          <w:bCs/>
          <w:sz w:val="30"/>
          <w:szCs w:val="30"/>
        </w:rPr>
        <w:t xml:space="preserve">2.  COMPOSITION/INFORMATION ON </w:t>
      </w:r>
      <w:r>
        <w:rPr>
          <w:rFonts w:ascii="Lucida Sans Unicode" w:eastAsia="Lucida Sans Unicode" w:hAnsi="Lucida Sans Unicode" w:cs="Lucida Sans Unicode"/>
          <w:b/>
          <w:bCs/>
          <w:sz w:val="30"/>
          <w:szCs w:val="30"/>
        </w:rPr>
        <w:t>INGREDIENTS</w:t>
      </w:r>
    </w:p>
    <w:p w:rsidR="0081280E" w:rsidRDefault="0081280E">
      <w:pPr>
        <w:ind w:left="4320"/>
        <w:rPr>
          <w:sz w:val="20"/>
          <w:szCs w:val="20"/>
        </w:rPr>
      </w:pPr>
    </w:p>
    <w:p w:rsidR="0081280E" w:rsidRDefault="00CE248E">
      <w:pPr>
        <w:tabs>
          <w:tab w:val="left" w:pos="3600"/>
        </w:tabs>
        <w:ind w:left="720"/>
        <w:rPr>
          <w:sz w:val="20"/>
          <w:szCs w:val="20"/>
        </w:rPr>
      </w:pPr>
      <w:r>
        <w:rPr>
          <w:rFonts w:ascii="Arial" w:eastAsia="Arial" w:hAnsi="Arial" w:cs="Arial"/>
          <w:sz w:val="20"/>
          <w:szCs w:val="20"/>
        </w:rPr>
        <w:t>Product Description:</w:t>
      </w:r>
      <w:r>
        <w:rPr>
          <w:rFonts w:ascii="Arial" w:eastAsia="Arial" w:hAnsi="Arial" w:cs="Arial"/>
          <w:sz w:val="20"/>
          <w:szCs w:val="20"/>
        </w:rPr>
        <w:tab/>
        <w:t>Simulated transfer of bacteria on skin and other surfaces.</w:t>
      </w:r>
    </w:p>
    <w:p w:rsidR="0081280E" w:rsidRDefault="00CE248E">
      <w:pPr>
        <w:tabs>
          <w:tab w:val="left" w:pos="3600"/>
        </w:tabs>
        <w:ind w:left="720"/>
        <w:rPr>
          <w:sz w:val="20"/>
          <w:szCs w:val="20"/>
        </w:rPr>
      </w:pPr>
      <w:r>
        <w:rPr>
          <w:sz w:val="20"/>
          <w:szCs w:val="20"/>
        </w:rPr>
        <w:tab/>
      </w:r>
      <w:r>
        <w:rPr>
          <w:rFonts w:ascii="Arial" w:eastAsia="Arial" w:hAnsi="Arial" w:cs="Arial"/>
          <w:sz w:val="20"/>
          <w:szCs w:val="20"/>
        </w:rPr>
        <w:t xml:space="preserve"> </w:t>
      </w:r>
    </w:p>
    <w:p w:rsidR="0081280E" w:rsidRDefault="0081280E">
      <w:pPr>
        <w:rPr>
          <w:sz w:val="30"/>
          <w:szCs w:val="30"/>
        </w:rPr>
      </w:pPr>
    </w:p>
    <w:p w:rsidR="0081280E" w:rsidRDefault="00CE248E">
      <w:pPr>
        <w:tabs>
          <w:tab w:val="left" w:pos="3600"/>
        </w:tabs>
        <w:ind w:left="3600" w:hanging="2880"/>
        <w:rPr>
          <w:sz w:val="20"/>
          <w:szCs w:val="20"/>
        </w:rPr>
      </w:pPr>
      <w:r>
        <w:rPr>
          <w:rFonts w:ascii="Arial" w:eastAsia="Arial" w:hAnsi="Arial" w:cs="Arial"/>
          <w:sz w:val="20"/>
          <w:szCs w:val="20"/>
        </w:rPr>
        <w:t>Ingredients:</w:t>
      </w:r>
      <w:r>
        <w:rPr>
          <w:rFonts w:ascii="Arial" w:eastAsia="Arial" w:hAnsi="Arial" w:cs="Arial"/>
          <w:sz w:val="20"/>
          <w:szCs w:val="20"/>
        </w:rPr>
        <w:tab/>
        <w:t>Lotion based, proprietary mixture, developed by train4REAL LLC and protected as a Trade Secret.</w:t>
      </w:r>
    </w:p>
    <w:p w:rsidR="0081280E" w:rsidRDefault="0081280E">
      <w:pPr>
        <w:pBdr>
          <w:bottom w:val="single" w:sz="12" w:space="1" w:color="000000"/>
        </w:pBdr>
        <w:rPr>
          <w:sz w:val="20"/>
          <w:szCs w:val="20"/>
        </w:rPr>
      </w:pPr>
    </w:p>
    <w:p w:rsidR="0081280E" w:rsidRDefault="0081280E">
      <w:pPr>
        <w:pBdr>
          <w:bottom w:val="single" w:sz="12" w:space="1" w:color="000000"/>
        </w:pBdr>
        <w:rPr>
          <w:sz w:val="20"/>
          <w:szCs w:val="20"/>
        </w:rPr>
      </w:pPr>
    </w:p>
    <w:p w:rsidR="0081280E" w:rsidRDefault="0081280E">
      <w:pPr>
        <w:rPr>
          <w:sz w:val="20"/>
          <w:szCs w:val="20"/>
        </w:rPr>
      </w:pPr>
    </w:p>
    <w:p w:rsidR="0081280E" w:rsidRDefault="0081280E">
      <w:pPr>
        <w:rPr>
          <w:sz w:val="20"/>
          <w:szCs w:val="20"/>
        </w:rPr>
      </w:pPr>
    </w:p>
    <w:p w:rsidR="0081280E" w:rsidRDefault="0081280E">
      <w:pPr>
        <w:rPr>
          <w:sz w:val="20"/>
          <w:szCs w:val="20"/>
        </w:rPr>
      </w:pPr>
    </w:p>
    <w:p w:rsidR="0081280E" w:rsidRDefault="0081280E">
      <w:pPr>
        <w:rPr>
          <w:sz w:val="20"/>
          <w:szCs w:val="20"/>
        </w:rPr>
      </w:pPr>
    </w:p>
    <w:p w:rsidR="0081280E" w:rsidRDefault="00CE248E">
      <w:pPr>
        <w:rPr>
          <w:sz w:val="30"/>
          <w:szCs w:val="30"/>
        </w:rPr>
      </w:pPr>
      <w:r>
        <w:rPr>
          <w:rFonts w:ascii="Lucida Sans Unicode" w:eastAsia="Lucida Sans Unicode" w:hAnsi="Lucida Sans Unicode" w:cs="Lucida Sans Unicode"/>
          <w:b/>
          <w:bCs/>
          <w:sz w:val="30"/>
          <w:szCs w:val="30"/>
        </w:rPr>
        <w:t>3.  HAZARDS IDENTIFICATION</w:t>
      </w:r>
    </w:p>
    <w:p w:rsidR="0081280E" w:rsidRDefault="0081280E">
      <w:pPr>
        <w:rPr>
          <w:sz w:val="20"/>
          <w:szCs w:val="20"/>
        </w:rPr>
      </w:pPr>
    </w:p>
    <w:p w:rsidR="0081280E" w:rsidRDefault="00CE248E">
      <w:pPr>
        <w:tabs>
          <w:tab w:val="left" w:pos="3600"/>
        </w:tabs>
        <w:ind w:left="720"/>
        <w:rPr>
          <w:sz w:val="20"/>
          <w:szCs w:val="20"/>
        </w:rPr>
      </w:pPr>
      <w:r>
        <w:rPr>
          <w:rFonts w:ascii="Arial" w:eastAsia="Arial" w:hAnsi="Arial" w:cs="Arial"/>
          <w:sz w:val="20"/>
          <w:szCs w:val="20"/>
        </w:rPr>
        <w:t xml:space="preserve">Emergency </w:t>
      </w:r>
      <w:r>
        <w:rPr>
          <w:rFonts w:ascii="Arial" w:eastAsia="Arial" w:hAnsi="Arial" w:cs="Arial"/>
          <w:sz w:val="20"/>
          <w:szCs w:val="20"/>
        </w:rPr>
        <w:t>Overview:</w:t>
      </w:r>
      <w:r>
        <w:rPr>
          <w:rFonts w:ascii="Arial" w:eastAsia="Arial" w:hAnsi="Arial" w:cs="Arial"/>
          <w:sz w:val="20"/>
          <w:szCs w:val="20"/>
        </w:rPr>
        <w:tab/>
        <w:t>Avoid contact with eyes; may cause eye irritation</w:t>
      </w:r>
      <w:r>
        <w:rPr>
          <w:rFonts w:ascii="Arial" w:eastAsia="Arial" w:hAnsi="Arial" w:cs="Arial"/>
          <w:sz w:val="20"/>
          <w:szCs w:val="20"/>
        </w:rPr>
        <w:tab/>
        <w:t>.</w:t>
      </w:r>
    </w:p>
    <w:p w:rsidR="0081280E" w:rsidRDefault="0081280E">
      <w:pPr>
        <w:ind w:left="720"/>
        <w:rPr>
          <w:sz w:val="20"/>
          <w:szCs w:val="20"/>
        </w:rPr>
      </w:pPr>
    </w:p>
    <w:p w:rsidR="0081280E" w:rsidRDefault="00CE248E">
      <w:pPr>
        <w:tabs>
          <w:tab w:val="left" w:pos="3600"/>
        </w:tabs>
        <w:ind w:left="720"/>
        <w:rPr>
          <w:sz w:val="20"/>
          <w:szCs w:val="20"/>
        </w:rPr>
      </w:pPr>
      <w:r>
        <w:rPr>
          <w:rFonts w:ascii="Arial" w:eastAsia="Arial" w:hAnsi="Arial" w:cs="Arial"/>
          <w:sz w:val="20"/>
          <w:szCs w:val="20"/>
        </w:rPr>
        <w:t>Hazard Class:</w:t>
      </w:r>
      <w:r>
        <w:rPr>
          <w:rFonts w:ascii="Arial" w:eastAsia="Arial" w:hAnsi="Arial" w:cs="Arial"/>
          <w:sz w:val="20"/>
          <w:szCs w:val="20"/>
        </w:rPr>
        <w:tab/>
        <w:t xml:space="preserve">Not regulated; non-hazardous.   </w:t>
      </w:r>
    </w:p>
    <w:p w:rsidR="0081280E" w:rsidRDefault="0081280E">
      <w:pPr>
        <w:ind w:left="720"/>
        <w:rPr>
          <w:sz w:val="20"/>
          <w:szCs w:val="20"/>
        </w:rPr>
      </w:pPr>
    </w:p>
    <w:p w:rsidR="0081280E" w:rsidRDefault="00CE248E">
      <w:pPr>
        <w:tabs>
          <w:tab w:val="left" w:pos="3600"/>
        </w:tabs>
        <w:ind w:left="720"/>
        <w:rPr>
          <w:sz w:val="20"/>
          <w:szCs w:val="20"/>
        </w:rPr>
      </w:pPr>
      <w:r>
        <w:rPr>
          <w:rFonts w:ascii="Arial" w:eastAsia="Arial" w:hAnsi="Arial" w:cs="Arial"/>
          <w:sz w:val="20"/>
          <w:szCs w:val="20"/>
        </w:rPr>
        <w:t>Health Hazard:</w:t>
      </w:r>
      <w:r>
        <w:rPr>
          <w:rFonts w:ascii="Arial" w:eastAsia="Arial" w:hAnsi="Arial" w:cs="Arial"/>
          <w:sz w:val="20"/>
          <w:szCs w:val="20"/>
        </w:rPr>
        <w:tab/>
        <w:t xml:space="preserve">No significant health hazard expected under normal storage and handling </w:t>
      </w:r>
      <w:r>
        <w:rPr>
          <w:rFonts w:ascii="Arial" w:eastAsia="Arial" w:hAnsi="Arial" w:cs="Arial"/>
          <w:sz w:val="20"/>
          <w:szCs w:val="20"/>
        </w:rPr>
        <w:tab/>
        <w:t xml:space="preserve">conditions </w:t>
      </w:r>
    </w:p>
    <w:p w:rsidR="0081280E" w:rsidRDefault="00CE248E">
      <w:pPr>
        <w:tabs>
          <w:tab w:val="left" w:pos="3600"/>
        </w:tabs>
        <w:ind w:left="720"/>
        <w:rPr>
          <w:sz w:val="20"/>
          <w:szCs w:val="20"/>
        </w:rPr>
      </w:pPr>
      <w:r>
        <w:rPr>
          <w:sz w:val="20"/>
          <w:szCs w:val="20"/>
        </w:rPr>
        <w:tab/>
      </w:r>
      <w:r>
        <w:rPr>
          <w:rFonts w:ascii="Arial" w:eastAsia="Arial" w:hAnsi="Arial" w:cs="Arial"/>
          <w:sz w:val="20"/>
          <w:szCs w:val="20"/>
        </w:rPr>
        <w:t>Eyes: may cause irritation, stinging, tearin</w:t>
      </w:r>
      <w:r>
        <w:rPr>
          <w:rFonts w:ascii="Arial" w:eastAsia="Arial" w:hAnsi="Arial" w:cs="Arial"/>
          <w:sz w:val="20"/>
          <w:szCs w:val="20"/>
        </w:rPr>
        <w:t>g, redness</w:t>
      </w:r>
    </w:p>
    <w:p w:rsidR="0081280E" w:rsidRDefault="0081280E">
      <w:pPr>
        <w:rPr>
          <w:sz w:val="20"/>
          <w:szCs w:val="20"/>
        </w:rPr>
      </w:pPr>
    </w:p>
    <w:p w:rsidR="0081280E" w:rsidRDefault="0081280E">
      <w:pPr>
        <w:pBdr>
          <w:bottom w:val="single" w:sz="12" w:space="1" w:color="000000"/>
        </w:pBdr>
        <w:rPr>
          <w:sz w:val="20"/>
          <w:szCs w:val="20"/>
        </w:rPr>
      </w:pPr>
    </w:p>
    <w:p w:rsidR="0081280E" w:rsidRDefault="0081280E">
      <w:pPr>
        <w:rPr>
          <w:sz w:val="20"/>
          <w:szCs w:val="20"/>
        </w:rPr>
      </w:pPr>
    </w:p>
    <w:p w:rsidR="0081280E" w:rsidRDefault="00CE248E">
      <w:pPr>
        <w:rPr>
          <w:sz w:val="30"/>
          <w:szCs w:val="30"/>
        </w:rPr>
      </w:pPr>
      <w:r>
        <w:rPr>
          <w:rFonts w:ascii="Lucida Sans Unicode" w:eastAsia="Lucida Sans Unicode" w:hAnsi="Lucida Sans Unicode" w:cs="Lucida Sans Unicode"/>
          <w:b/>
          <w:bCs/>
          <w:sz w:val="30"/>
          <w:szCs w:val="30"/>
        </w:rPr>
        <w:t>4.  FIRST AID MEASURES</w:t>
      </w:r>
    </w:p>
    <w:p w:rsidR="0081280E" w:rsidRDefault="0081280E">
      <w:pPr>
        <w:rPr>
          <w:sz w:val="20"/>
          <w:szCs w:val="20"/>
        </w:rPr>
      </w:pPr>
    </w:p>
    <w:p w:rsidR="0081280E" w:rsidRDefault="00CE248E">
      <w:pPr>
        <w:tabs>
          <w:tab w:val="left" w:pos="3600"/>
        </w:tabs>
        <w:ind w:left="3600" w:hanging="2880"/>
        <w:rPr>
          <w:sz w:val="20"/>
          <w:szCs w:val="20"/>
        </w:rPr>
      </w:pPr>
      <w:r>
        <w:rPr>
          <w:rFonts w:ascii="Arial" w:eastAsia="Arial" w:hAnsi="Arial" w:cs="Arial"/>
          <w:sz w:val="20"/>
          <w:szCs w:val="20"/>
        </w:rPr>
        <w:t>Eyes:</w:t>
      </w:r>
      <w:r>
        <w:rPr>
          <w:rFonts w:ascii="Arial" w:eastAsia="Arial" w:hAnsi="Arial" w:cs="Arial"/>
          <w:sz w:val="20"/>
          <w:szCs w:val="20"/>
        </w:rPr>
        <w:tab/>
        <w:t xml:space="preserve">Irrigate thoroughly with water (at least 15 minutes). Seek medical attention if irritation persists </w:t>
      </w:r>
    </w:p>
    <w:p w:rsidR="0081280E" w:rsidRDefault="0081280E">
      <w:pPr>
        <w:ind w:left="720"/>
        <w:rPr>
          <w:sz w:val="20"/>
          <w:szCs w:val="20"/>
        </w:rPr>
      </w:pPr>
    </w:p>
    <w:p w:rsidR="0081280E" w:rsidRDefault="00CE248E">
      <w:pPr>
        <w:tabs>
          <w:tab w:val="left" w:pos="3600"/>
        </w:tabs>
        <w:ind w:left="720"/>
        <w:rPr>
          <w:sz w:val="20"/>
          <w:szCs w:val="20"/>
        </w:rPr>
      </w:pPr>
      <w:r>
        <w:rPr>
          <w:rFonts w:ascii="Arial" w:eastAsia="Arial" w:hAnsi="Arial" w:cs="Arial"/>
          <w:sz w:val="20"/>
          <w:szCs w:val="20"/>
        </w:rPr>
        <w:t>Skin:</w:t>
      </w:r>
      <w:r>
        <w:rPr>
          <w:rFonts w:ascii="Arial" w:eastAsia="Arial" w:hAnsi="Arial" w:cs="Arial"/>
          <w:sz w:val="20"/>
          <w:szCs w:val="20"/>
        </w:rPr>
        <w:tab/>
        <w:t>None. Wash with soap and water</w:t>
      </w:r>
    </w:p>
    <w:p w:rsidR="0081280E" w:rsidRDefault="0081280E">
      <w:pPr>
        <w:ind w:left="720"/>
        <w:rPr>
          <w:sz w:val="20"/>
          <w:szCs w:val="20"/>
        </w:rPr>
      </w:pPr>
    </w:p>
    <w:p w:rsidR="0081280E" w:rsidRDefault="00CE248E">
      <w:pPr>
        <w:tabs>
          <w:tab w:val="left" w:pos="3600"/>
        </w:tabs>
        <w:ind w:left="720"/>
        <w:rPr>
          <w:sz w:val="20"/>
          <w:szCs w:val="20"/>
        </w:rPr>
      </w:pPr>
      <w:r>
        <w:rPr>
          <w:rFonts w:ascii="Arial" w:eastAsia="Arial" w:hAnsi="Arial" w:cs="Arial"/>
          <w:sz w:val="20"/>
          <w:szCs w:val="20"/>
        </w:rPr>
        <w:t>Ingestion:</w:t>
      </w:r>
      <w:r>
        <w:rPr>
          <w:rFonts w:ascii="Arial" w:eastAsia="Arial" w:hAnsi="Arial" w:cs="Arial"/>
          <w:sz w:val="20"/>
          <w:szCs w:val="20"/>
        </w:rPr>
        <w:tab/>
        <w:t>None</w:t>
      </w:r>
    </w:p>
    <w:p w:rsidR="0081280E" w:rsidRDefault="0081280E">
      <w:pPr>
        <w:ind w:left="720"/>
        <w:rPr>
          <w:sz w:val="20"/>
          <w:szCs w:val="20"/>
        </w:rPr>
      </w:pPr>
    </w:p>
    <w:p w:rsidR="0081280E" w:rsidRDefault="00CE248E">
      <w:pPr>
        <w:tabs>
          <w:tab w:val="left" w:pos="3600"/>
        </w:tabs>
        <w:ind w:left="720"/>
        <w:rPr>
          <w:sz w:val="20"/>
          <w:szCs w:val="20"/>
        </w:rPr>
      </w:pPr>
      <w:r>
        <w:rPr>
          <w:rFonts w:ascii="Arial" w:eastAsia="Arial" w:hAnsi="Arial" w:cs="Arial"/>
          <w:sz w:val="20"/>
          <w:szCs w:val="20"/>
        </w:rPr>
        <w:t>Inhalation:</w:t>
      </w:r>
      <w:r>
        <w:rPr>
          <w:rFonts w:ascii="Arial" w:eastAsia="Arial" w:hAnsi="Arial" w:cs="Arial"/>
          <w:sz w:val="20"/>
          <w:szCs w:val="20"/>
        </w:rPr>
        <w:tab/>
        <w:t>No inhalation anticipated with normal handl</w:t>
      </w:r>
      <w:r>
        <w:rPr>
          <w:rFonts w:ascii="Arial" w:eastAsia="Arial" w:hAnsi="Arial" w:cs="Arial"/>
          <w:sz w:val="20"/>
          <w:szCs w:val="20"/>
        </w:rPr>
        <w:t>ing.</w:t>
      </w:r>
    </w:p>
    <w:p w:rsidR="0081280E" w:rsidRDefault="0081280E">
      <w:pPr>
        <w:ind w:left="720"/>
        <w:rPr>
          <w:sz w:val="20"/>
          <w:szCs w:val="20"/>
        </w:rPr>
      </w:pPr>
    </w:p>
    <w:p w:rsidR="0081280E" w:rsidRDefault="00CE248E">
      <w:pPr>
        <w:tabs>
          <w:tab w:val="left" w:pos="3600"/>
        </w:tabs>
        <w:ind w:left="720"/>
        <w:rPr>
          <w:sz w:val="20"/>
          <w:szCs w:val="20"/>
        </w:rPr>
      </w:pPr>
      <w:r>
        <w:rPr>
          <w:rFonts w:ascii="Arial" w:eastAsia="Arial" w:hAnsi="Arial" w:cs="Arial"/>
          <w:sz w:val="20"/>
          <w:szCs w:val="20"/>
        </w:rPr>
        <w:t>Other:</w:t>
      </w:r>
      <w:r>
        <w:rPr>
          <w:rFonts w:ascii="Arial" w:eastAsia="Arial" w:hAnsi="Arial" w:cs="Arial"/>
          <w:sz w:val="20"/>
          <w:szCs w:val="20"/>
        </w:rPr>
        <w:tab/>
        <w:t>After first aid, get appropriate medical attention</w:t>
      </w:r>
    </w:p>
    <w:p w:rsidR="0081280E" w:rsidRDefault="0081280E">
      <w:pPr>
        <w:rPr>
          <w:sz w:val="20"/>
          <w:szCs w:val="20"/>
        </w:rPr>
      </w:pPr>
    </w:p>
    <w:p w:rsidR="0081280E" w:rsidRDefault="0081280E">
      <w:pPr>
        <w:pBdr>
          <w:bottom w:val="single" w:sz="12" w:space="1" w:color="000000"/>
        </w:pBdr>
        <w:rPr>
          <w:sz w:val="20"/>
          <w:szCs w:val="20"/>
        </w:rPr>
      </w:pPr>
    </w:p>
    <w:p w:rsidR="0081280E" w:rsidRDefault="0081280E">
      <w:pPr>
        <w:rPr>
          <w:sz w:val="20"/>
          <w:szCs w:val="20"/>
        </w:rPr>
      </w:pPr>
    </w:p>
    <w:p w:rsidR="0081280E" w:rsidRDefault="00CE248E">
      <w:pPr>
        <w:rPr>
          <w:sz w:val="30"/>
          <w:szCs w:val="30"/>
        </w:rPr>
      </w:pPr>
      <w:r>
        <w:rPr>
          <w:rFonts w:ascii="Lucida Sans Unicode" w:eastAsia="Lucida Sans Unicode" w:hAnsi="Lucida Sans Unicode" w:cs="Lucida Sans Unicode"/>
          <w:b/>
          <w:bCs/>
          <w:sz w:val="30"/>
          <w:szCs w:val="30"/>
        </w:rPr>
        <w:t>5.  FIRE FIGHTING MEASURES</w:t>
      </w:r>
    </w:p>
    <w:p w:rsidR="0081280E" w:rsidRDefault="0081280E">
      <w:pPr>
        <w:rPr>
          <w:sz w:val="20"/>
          <w:szCs w:val="20"/>
        </w:rPr>
      </w:pPr>
    </w:p>
    <w:p w:rsidR="0081280E" w:rsidRDefault="00CE248E">
      <w:pPr>
        <w:tabs>
          <w:tab w:val="left" w:pos="3600"/>
        </w:tabs>
        <w:ind w:left="720"/>
        <w:rPr>
          <w:sz w:val="20"/>
          <w:szCs w:val="20"/>
        </w:rPr>
      </w:pPr>
      <w:r>
        <w:rPr>
          <w:rFonts w:ascii="Arial" w:eastAsia="Arial" w:hAnsi="Arial" w:cs="Arial"/>
          <w:sz w:val="20"/>
          <w:szCs w:val="20"/>
        </w:rPr>
        <w:t>Extinguishing Media:</w:t>
      </w:r>
      <w:r>
        <w:rPr>
          <w:rFonts w:ascii="Arial" w:eastAsia="Arial" w:hAnsi="Arial" w:cs="Arial"/>
          <w:sz w:val="20"/>
          <w:szCs w:val="20"/>
        </w:rPr>
        <w:tab/>
        <w:t xml:space="preserve">N/A Use extinguishing media appropriate for surrounding fire </w:t>
      </w:r>
    </w:p>
    <w:p w:rsidR="0081280E" w:rsidRDefault="0081280E">
      <w:pPr>
        <w:rPr>
          <w:sz w:val="20"/>
          <w:szCs w:val="20"/>
        </w:rPr>
      </w:pPr>
    </w:p>
    <w:p w:rsidR="0081280E" w:rsidRDefault="00CE248E">
      <w:pPr>
        <w:tabs>
          <w:tab w:val="left" w:pos="3600"/>
        </w:tabs>
        <w:ind w:left="720"/>
        <w:rPr>
          <w:sz w:val="20"/>
          <w:szCs w:val="20"/>
        </w:rPr>
      </w:pPr>
      <w:r>
        <w:rPr>
          <w:rFonts w:ascii="Arial" w:eastAsia="Arial" w:hAnsi="Arial" w:cs="Arial"/>
          <w:sz w:val="20"/>
          <w:szCs w:val="20"/>
        </w:rPr>
        <w:t>NFPA Rating:</w:t>
      </w:r>
      <w:r>
        <w:rPr>
          <w:rFonts w:ascii="Arial" w:eastAsia="Arial" w:hAnsi="Arial" w:cs="Arial"/>
          <w:sz w:val="20"/>
          <w:szCs w:val="20"/>
        </w:rPr>
        <w:tab/>
        <w:t>N/A</w:t>
      </w:r>
    </w:p>
    <w:p w:rsidR="0081280E" w:rsidRDefault="0081280E">
      <w:pPr>
        <w:ind w:left="720"/>
        <w:rPr>
          <w:sz w:val="20"/>
          <w:szCs w:val="20"/>
        </w:rPr>
      </w:pPr>
    </w:p>
    <w:p w:rsidR="0081280E" w:rsidRDefault="00CE248E">
      <w:pPr>
        <w:tabs>
          <w:tab w:val="left" w:pos="3600"/>
        </w:tabs>
        <w:ind w:left="720"/>
        <w:rPr>
          <w:sz w:val="20"/>
          <w:szCs w:val="20"/>
        </w:rPr>
      </w:pPr>
      <w:r>
        <w:rPr>
          <w:rFonts w:ascii="Arial" w:eastAsia="Arial" w:hAnsi="Arial" w:cs="Arial"/>
          <w:sz w:val="20"/>
          <w:szCs w:val="20"/>
        </w:rPr>
        <w:t>Fire Fighting Procedures:</w:t>
      </w:r>
      <w:r>
        <w:rPr>
          <w:rFonts w:ascii="Arial" w:eastAsia="Arial" w:hAnsi="Arial" w:cs="Arial"/>
          <w:sz w:val="20"/>
          <w:szCs w:val="20"/>
        </w:rPr>
        <w:tab/>
      </w:r>
      <w:r>
        <w:rPr>
          <w:rFonts w:ascii="Arial" w:eastAsia="Arial" w:hAnsi="Arial" w:cs="Arial"/>
          <w:sz w:val="20"/>
          <w:szCs w:val="20"/>
        </w:rPr>
        <w:t xml:space="preserve">Normal precautions against smoke inhalation; do not enter any enclosed or </w:t>
      </w:r>
      <w:r>
        <w:rPr>
          <w:rFonts w:ascii="Arial" w:eastAsia="Arial" w:hAnsi="Arial" w:cs="Arial"/>
          <w:sz w:val="20"/>
          <w:szCs w:val="20"/>
        </w:rPr>
        <w:tab/>
        <w:t xml:space="preserve">confined space without wearing full protective clothing and Self-Contained </w:t>
      </w:r>
      <w:r>
        <w:rPr>
          <w:rFonts w:ascii="Arial" w:eastAsia="Arial" w:hAnsi="Arial" w:cs="Arial"/>
          <w:sz w:val="20"/>
          <w:szCs w:val="20"/>
        </w:rPr>
        <w:tab/>
        <w:t>Breathing Apparatus (SCBA) approved for firefighting</w:t>
      </w:r>
    </w:p>
    <w:p w:rsidR="0081280E" w:rsidRDefault="00CE248E">
      <w:pPr>
        <w:tabs>
          <w:tab w:val="left" w:pos="3600"/>
        </w:tabs>
        <w:ind w:left="720"/>
        <w:rPr>
          <w:sz w:val="20"/>
          <w:szCs w:val="20"/>
        </w:rPr>
      </w:pPr>
      <w:r>
        <w:rPr>
          <w:sz w:val="20"/>
          <w:szCs w:val="20"/>
        </w:rPr>
        <w:tab/>
      </w:r>
    </w:p>
    <w:p w:rsidR="0081280E" w:rsidRDefault="00CE248E">
      <w:pPr>
        <w:tabs>
          <w:tab w:val="left" w:pos="3600"/>
        </w:tabs>
        <w:ind w:left="720"/>
        <w:rPr>
          <w:sz w:val="20"/>
          <w:szCs w:val="20"/>
        </w:rPr>
      </w:pPr>
      <w:r>
        <w:rPr>
          <w:rFonts w:ascii="Arial" w:eastAsia="Arial" w:hAnsi="Arial" w:cs="Arial"/>
          <w:sz w:val="20"/>
          <w:szCs w:val="20"/>
        </w:rPr>
        <w:t>Flash Point and Method:</w:t>
      </w:r>
      <w:r>
        <w:rPr>
          <w:rFonts w:ascii="Arial" w:eastAsia="Arial" w:hAnsi="Arial" w:cs="Arial"/>
          <w:sz w:val="20"/>
          <w:szCs w:val="20"/>
        </w:rPr>
        <w:tab/>
        <w:t>Not applicable – Non-combu</w:t>
      </w:r>
      <w:r>
        <w:rPr>
          <w:rFonts w:ascii="Arial" w:eastAsia="Arial" w:hAnsi="Arial" w:cs="Arial"/>
          <w:sz w:val="20"/>
          <w:szCs w:val="20"/>
        </w:rPr>
        <w:t>stible liquid</w:t>
      </w:r>
    </w:p>
    <w:p w:rsidR="0081280E" w:rsidRDefault="0081280E">
      <w:pPr>
        <w:ind w:left="720"/>
        <w:rPr>
          <w:sz w:val="20"/>
          <w:szCs w:val="20"/>
        </w:rPr>
      </w:pPr>
    </w:p>
    <w:p w:rsidR="0081280E" w:rsidRDefault="00CE248E">
      <w:pPr>
        <w:tabs>
          <w:tab w:val="left" w:pos="3600"/>
        </w:tabs>
        <w:ind w:left="720"/>
        <w:rPr>
          <w:sz w:val="20"/>
          <w:szCs w:val="20"/>
        </w:rPr>
      </w:pPr>
      <w:r>
        <w:rPr>
          <w:rFonts w:ascii="Arial" w:eastAsia="Arial" w:hAnsi="Arial" w:cs="Arial"/>
          <w:sz w:val="20"/>
          <w:szCs w:val="20"/>
        </w:rPr>
        <w:t>Flammable Limits:</w:t>
      </w:r>
      <w:r>
        <w:rPr>
          <w:rFonts w:ascii="Arial" w:eastAsia="Arial" w:hAnsi="Arial" w:cs="Arial"/>
          <w:sz w:val="20"/>
          <w:szCs w:val="20"/>
        </w:rPr>
        <w:tab/>
        <w:t>Not applicable</w:t>
      </w:r>
    </w:p>
    <w:p w:rsidR="0081280E" w:rsidRDefault="0081280E">
      <w:pPr>
        <w:ind w:left="720"/>
        <w:rPr>
          <w:sz w:val="20"/>
          <w:szCs w:val="20"/>
        </w:rPr>
      </w:pPr>
    </w:p>
    <w:p w:rsidR="0081280E" w:rsidRDefault="00CE248E">
      <w:pPr>
        <w:tabs>
          <w:tab w:val="left" w:pos="3600"/>
        </w:tabs>
        <w:ind w:left="720"/>
        <w:rPr>
          <w:sz w:val="20"/>
          <w:szCs w:val="20"/>
        </w:rPr>
      </w:pPr>
      <w:proofErr w:type="spellStart"/>
      <w:r>
        <w:rPr>
          <w:rFonts w:ascii="Arial" w:eastAsia="Arial" w:hAnsi="Arial" w:cs="Arial"/>
          <w:sz w:val="20"/>
          <w:szCs w:val="20"/>
        </w:rPr>
        <w:t>Autoignition</w:t>
      </w:r>
      <w:proofErr w:type="spellEnd"/>
      <w:r>
        <w:rPr>
          <w:rFonts w:ascii="Arial" w:eastAsia="Arial" w:hAnsi="Arial" w:cs="Arial"/>
          <w:sz w:val="20"/>
          <w:szCs w:val="20"/>
        </w:rPr>
        <w:t xml:space="preserve"> Temperature:</w:t>
      </w:r>
      <w:r>
        <w:rPr>
          <w:rFonts w:ascii="Arial" w:eastAsia="Arial" w:hAnsi="Arial" w:cs="Arial"/>
          <w:sz w:val="20"/>
          <w:szCs w:val="20"/>
        </w:rPr>
        <w:tab/>
        <w:t>Not applicable</w:t>
      </w:r>
    </w:p>
    <w:p w:rsidR="0081280E" w:rsidRDefault="0081280E">
      <w:pPr>
        <w:rPr>
          <w:sz w:val="20"/>
          <w:szCs w:val="20"/>
        </w:rPr>
      </w:pPr>
    </w:p>
    <w:p w:rsidR="0081280E" w:rsidRDefault="0081280E">
      <w:pPr>
        <w:pBdr>
          <w:bottom w:val="single" w:sz="12" w:space="1" w:color="000000"/>
        </w:pBdr>
        <w:rPr>
          <w:sz w:val="20"/>
          <w:szCs w:val="20"/>
        </w:rPr>
      </w:pPr>
    </w:p>
    <w:p w:rsidR="0081280E" w:rsidRDefault="0081280E">
      <w:pPr>
        <w:pBdr>
          <w:bottom w:val="single" w:sz="12" w:space="1" w:color="000000"/>
        </w:pBdr>
        <w:rPr>
          <w:sz w:val="20"/>
          <w:szCs w:val="20"/>
        </w:rPr>
      </w:pPr>
    </w:p>
    <w:p w:rsidR="0081280E" w:rsidRDefault="0081280E">
      <w:pPr>
        <w:pBdr>
          <w:bottom w:val="single" w:sz="12" w:space="1" w:color="000000"/>
        </w:pBdr>
        <w:rPr>
          <w:sz w:val="20"/>
          <w:szCs w:val="20"/>
        </w:rPr>
      </w:pPr>
    </w:p>
    <w:p w:rsidR="0081280E" w:rsidRDefault="0081280E">
      <w:pPr>
        <w:pBdr>
          <w:bottom w:val="single" w:sz="12" w:space="1" w:color="000000"/>
        </w:pBdr>
        <w:rPr>
          <w:sz w:val="20"/>
          <w:szCs w:val="20"/>
        </w:rPr>
      </w:pPr>
    </w:p>
    <w:p w:rsidR="0081280E" w:rsidRDefault="0081280E">
      <w:pPr>
        <w:rPr>
          <w:sz w:val="20"/>
          <w:szCs w:val="20"/>
        </w:rPr>
      </w:pPr>
    </w:p>
    <w:p w:rsidR="0081280E" w:rsidRDefault="0081280E">
      <w:pPr>
        <w:rPr>
          <w:sz w:val="20"/>
          <w:szCs w:val="20"/>
        </w:rPr>
      </w:pPr>
    </w:p>
    <w:p w:rsidR="0081280E" w:rsidRDefault="0081280E">
      <w:pPr>
        <w:rPr>
          <w:sz w:val="30"/>
          <w:szCs w:val="30"/>
        </w:rPr>
      </w:pPr>
    </w:p>
    <w:p w:rsidR="0081280E" w:rsidRDefault="0081280E">
      <w:pPr>
        <w:rPr>
          <w:sz w:val="30"/>
          <w:szCs w:val="30"/>
        </w:rPr>
      </w:pPr>
    </w:p>
    <w:p w:rsidR="0081280E" w:rsidRDefault="00CE248E">
      <w:pPr>
        <w:rPr>
          <w:sz w:val="30"/>
          <w:szCs w:val="30"/>
        </w:rPr>
      </w:pPr>
      <w:r>
        <w:rPr>
          <w:rFonts w:ascii="Lucida Sans Unicode" w:eastAsia="Lucida Sans Unicode" w:hAnsi="Lucida Sans Unicode" w:cs="Lucida Sans Unicode"/>
          <w:b/>
          <w:bCs/>
          <w:sz w:val="30"/>
          <w:szCs w:val="30"/>
        </w:rPr>
        <w:t>6.  ACCIDENTAL RELEASE MEASURES</w:t>
      </w:r>
    </w:p>
    <w:p w:rsidR="0081280E" w:rsidRDefault="0081280E">
      <w:pPr>
        <w:rPr>
          <w:sz w:val="20"/>
          <w:szCs w:val="20"/>
        </w:rPr>
      </w:pPr>
    </w:p>
    <w:p w:rsidR="0081280E" w:rsidRDefault="00CE248E">
      <w:pPr>
        <w:tabs>
          <w:tab w:val="left" w:pos="3600"/>
        </w:tabs>
        <w:ind w:left="3600" w:hanging="2880"/>
        <w:rPr>
          <w:sz w:val="20"/>
          <w:szCs w:val="20"/>
        </w:rPr>
      </w:pPr>
      <w:r>
        <w:rPr>
          <w:rFonts w:ascii="Arial" w:eastAsia="Arial" w:hAnsi="Arial" w:cs="Arial"/>
          <w:sz w:val="20"/>
          <w:szCs w:val="20"/>
        </w:rPr>
        <w:t>General:</w:t>
      </w:r>
      <w:r>
        <w:rPr>
          <w:rFonts w:ascii="Arial" w:eastAsia="Arial" w:hAnsi="Arial" w:cs="Arial"/>
          <w:sz w:val="20"/>
          <w:szCs w:val="20"/>
        </w:rPr>
        <w:tab/>
      </w:r>
      <w:proofErr w:type="spellStart"/>
      <w:r>
        <w:rPr>
          <w:rFonts w:ascii="Arial" w:eastAsia="Arial" w:hAnsi="Arial" w:cs="Arial"/>
          <w:sz w:val="20"/>
          <w:szCs w:val="20"/>
        </w:rPr>
        <w:t>SimGlo</w:t>
      </w:r>
      <w:proofErr w:type="spellEnd"/>
      <w:r>
        <w:rPr>
          <w:rFonts w:ascii="Arial" w:eastAsia="Arial" w:hAnsi="Arial" w:cs="Arial"/>
          <w:sz w:val="20"/>
          <w:szCs w:val="20"/>
        </w:rPr>
        <w:t xml:space="preserve"> Bacterial is stable at room temperature, under normal storage and handling conditions</w:t>
      </w:r>
    </w:p>
    <w:p w:rsidR="0081280E" w:rsidRDefault="0081280E">
      <w:pPr>
        <w:ind w:left="720"/>
        <w:rPr>
          <w:sz w:val="20"/>
          <w:szCs w:val="20"/>
        </w:rPr>
      </w:pPr>
    </w:p>
    <w:p w:rsidR="0081280E" w:rsidRDefault="00CE248E">
      <w:pPr>
        <w:tabs>
          <w:tab w:val="left" w:pos="3600"/>
        </w:tabs>
        <w:ind w:left="3600" w:hanging="2880"/>
        <w:rPr>
          <w:sz w:val="20"/>
          <w:szCs w:val="20"/>
        </w:rPr>
      </w:pPr>
      <w:r>
        <w:rPr>
          <w:rFonts w:ascii="Arial" w:eastAsia="Arial" w:hAnsi="Arial" w:cs="Arial"/>
          <w:sz w:val="20"/>
          <w:szCs w:val="20"/>
        </w:rPr>
        <w:t xml:space="preserve">Spill/Leak </w:t>
      </w:r>
      <w:r>
        <w:rPr>
          <w:rFonts w:ascii="Arial" w:eastAsia="Arial" w:hAnsi="Arial" w:cs="Arial"/>
          <w:sz w:val="20"/>
          <w:szCs w:val="20"/>
        </w:rPr>
        <w:t>Procedures:</w:t>
      </w:r>
      <w:r>
        <w:rPr>
          <w:rFonts w:ascii="Arial" w:eastAsia="Arial" w:hAnsi="Arial" w:cs="Arial"/>
          <w:sz w:val="20"/>
          <w:szCs w:val="20"/>
        </w:rPr>
        <w:tab/>
        <w:t>Contain spill with appropriate absorbent material and dispose of into normal waste receptacle.</w:t>
      </w:r>
    </w:p>
    <w:p w:rsidR="0081280E" w:rsidRDefault="0081280E">
      <w:pPr>
        <w:ind w:left="720"/>
        <w:rPr>
          <w:sz w:val="20"/>
          <w:szCs w:val="20"/>
        </w:rPr>
      </w:pPr>
    </w:p>
    <w:p w:rsidR="0081280E" w:rsidRDefault="00CE248E">
      <w:pPr>
        <w:tabs>
          <w:tab w:val="left" w:pos="3600"/>
        </w:tabs>
        <w:ind w:left="720"/>
        <w:rPr>
          <w:sz w:val="20"/>
          <w:szCs w:val="20"/>
        </w:rPr>
      </w:pPr>
      <w:r>
        <w:rPr>
          <w:rFonts w:ascii="Arial" w:eastAsia="Arial" w:hAnsi="Arial" w:cs="Arial"/>
          <w:sz w:val="20"/>
          <w:szCs w:val="20"/>
        </w:rPr>
        <w:t>Personal Precautions:</w:t>
      </w:r>
      <w:r>
        <w:rPr>
          <w:rFonts w:ascii="Arial" w:eastAsia="Arial" w:hAnsi="Arial" w:cs="Arial"/>
          <w:sz w:val="20"/>
          <w:szCs w:val="20"/>
        </w:rPr>
        <w:tab/>
        <w:t>None</w:t>
      </w:r>
    </w:p>
    <w:p w:rsidR="0081280E" w:rsidRDefault="0081280E">
      <w:pPr>
        <w:ind w:left="720"/>
        <w:rPr>
          <w:sz w:val="20"/>
          <w:szCs w:val="20"/>
        </w:rPr>
      </w:pPr>
    </w:p>
    <w:p w:rsidR="0081280E" w:rsidRDefault="00CE248E">
      <w:pPr>
        <w:tabs>
          <w:tab w:val="left" w:pos="3600"/>
        </w:tabs>
        <w:ind w:left="720"/>
        <w:rPr>
          <w:sz w:val="20"/>
          <w:szCs w:val="20"/>
        </w:rPr>
      </w:pPr>
      <w:r>
        <w:rPr>
          <w:rFonts w:ascii="Arial" w:eastAsia="Arial" w:hAnsi="Arial" w:cs="Arial"/>
          <w:sz w:val="20"/>
          <w:szCs w:val="20"/>
        </w:rPr>
        <w:t>Environmental Precautions:</w:t>
      </w:r>
      <w:r>
        <w:rPr>
          <w:rFonts w:ascii="Arial" w:eastAsia="Arial" w:hAnsi="Arial" w:cs="Arial"/>
          <w:sz w:val="20"/>
          <w:szCs w:val="20"/>
        </w:rPr>
        <w:tab/>
        <w:t>None, Non-hazardous</w:t>
      </w:r>
    </w:p>
    <w:p w:rsidR="0081280E" w:rsidRDefault="0081280E">
      <w:pPr>
        <w:ind w:left="720"/>
        <w:rPr>
          <w:sz w:val="20"/>
          <w:szCs w:val="20"/>
        </w:rPr>
      </w:pPr>
    </w:p>
    <w:p w:rsidR="0081280E" w:rsidRDefault="00CE248E">
      <w:pPr>
        <w:tabs>
          <w:tab w:val="left" w:pos="3600"/>
        </w:tabs>
        <w:ind w:left="720"/>
        <w:rPr>
          <w:sz w:val="20"/>
          <w:szCs w:val="20"/>
        </w:rPr>
      </w:pPr>
      <w:r>
        <w:rPr>
          <w:rFonts w:ascii="Arial" w:eastAsia="Arial" w:hAnsi="Arial" w:cs="Arial"/>
          <w:sz w:val="20"/>
          <w:szCs w:val="20"/>
        </w:rPr>
        <w:t>Recovery:</w:t>
      </w:r>
      <w:r>
        <w:rPr>
          <w:rFonts w:ascii="Arial" w:eastAsia="Arial" w:hAnsi="Arial" w:cs="Arial"/>
          <w:sz w:val="20"/>
          <w:szCs w:val="20"/>
        </w:rPr>
        <w:tab/>
        <w:t>None. Safe to dispose of down any drain.</w:t>
      </w:r>
    </w:p>
    <w:p w:rsidR="0081280E" w:rsidRDefault="0081280E">
      <w:pPr>
        <w:ind w:left="4320"/>
        <w:rPr>
          <w:sz w:val="20"/>
          <w:szCs w:val="20"/>
        </w:rPr>
      </w:pPr>
    </w:p>
    <w:p w:rsidR="0081280E" w:rsidRDefault="0081280E">
      <w:pPr>
        <w:pBdr>
          <w:bottom w:val="single" w:sz="12" w:space="1" w:color="000000"/>
        </w:pBdr>
        <w:rPr>
          <w:sz w:val="20"/>
          <w:szCs w:val="20"/>
        </w:rPr>
      </w:pPr>
    </w:p>
    <w:p w:rsidR="0081280E" w:rsidRDefault="0081280E">
      <w:pPr>
        <w:rPr>
          <w:sz w:val="20"/>
          <w:szCs w:val="20"/>
        </w:rPr>
      </w:pPr>
    </w:p>
    <w:p w:rsidR="0081280E" w:rsidRDefault="00CE248E">
      <w:pPr>
        <w:rPr>
          <w:sz w:val="30"/>
          <w:szCs w:val="30"/>
        </w:rPr>
      </w:pPr>
      <w:r>
        <w:rPr>
          <w:rFonts w:ascii="Lucida Sans Unicode" w:eastAsia="Lucida Sans Unicode" w:hAnsi="Lucida Sans Unicode" w:cs="Lucida Sans Unicode"/>
          <w:b/>
          <w:bCs/>
          <w:sz w:val="30"/>
          <w:szCs w:val="30"/>
        </w:rPr>
        <w:t>7.  HANDLING AND S</w:t>
      </w:r>
      <w:r>
        <w:rPr>
          <w:rFonts w:ascii="Lucida Sans Unicode" w:eastAsia="Lucida Sans Unicode" w:hAnsi="Lucida Sans Unicode" w:cs="Lucida Sans Unicode"/>
          <w:b/>
          <w:bCs/>
          <w:sz w:val="30"/>
          <w:szCs w:val="30"/>
        </w:rPr>
        <w:t>TORAGE</w:t>
      </w:r>
    </w:p>
    <w:p w:rsidR="0081280E" w:rsidRDefault="0081280E">
      <w:pPr>
        <w:rPr>
          <w:sz w:val="20"/>
          <w:szCs w:val="20"/>
        </w:rPr>
      </w:pPr>
    </w:p>
    <w:p w:rsidR="0081280E" w:rsidRDefault="00CE248E">
      <w:pPr>
        <w:tabs>
          <w:tab w:val="left" w:pos="3600"/>
        </w:tabs>
        <w:ind w:left="3600" w:hanging="2880"/>
        <w:rPr>
          <w:sz w:val="20"/>
          <w:szCs w:val="20"/>
        </w:rPr>
      </w:pPr>
      <w:r>
        <w:rPr>
          <w:rFonts w:ascii="Arial" w:eastAsia="Arial" w:hAnsi="Arial" w:cs="Arial"/>
          <w:sz w:val="20"/>
          <w:szCs w:val="20"/>
        </w:rPr>
        <w:t>General Storage:</w:t>
      </w:r>
      <w:r>
        <w:rPr>
          <w:rFonts w:ascii="Arial" w:eastAsia="Arial" w:hAnsi="Arial" w:cs="Arial"/>
          <w:sz w:val="20"/>
          <w:szCs w:val="20"/>
        </w:rPr>
        <w:tab/>
        <w:t xml:space="preserve">Store at room temperature. Keep container lid tight. Long exposure to air may cause slight drying of product </w:t>
      </w:r>
    </w:p>
    <w:p w:rsidR="0081280E" w:rsidRDefault="0081280E">
      <w:pPr>
        <w:ind w:left="720"/>
        <w:rPr>
          <w:sz w:val="20"/>
          <w:szCs w:val="20"/>
        </w:rPr>
      </w:pPr>
    </w:p>
    <w:p w:rsidR="0081280E" w:rsidRDefault="00CE248E">
      <w:pPr>
        <w:tabs>
          <w:tab w:val="left" w:pos="3600"/>
        </w:tabs>
        <w:ind w:left="720"/>
        <w:rPr>
          <w:sz w:val="20"/>
          <w:szCs w:val="20"/>
        </w:rPr>
      </w:pPr>
      <w:r>
        <w:rPr>
          <w:rFonts w:ascii="Arial" w:eastAsia="Arial" w:hAnsi="Arial" w:cs="Arial"/>
          <w:sz w:val="20"/>
          <w:szCs w:val="20"/>
        </w:rPr>
        <w:t>Handling:</w:t>
      </w:r>
      <w:r>
        <w:rPr>
          <w:rFonts w:ascii="Arial" w:eastAsia="Arial" w:hAnsi="Arial" w:cs="Arial"/>
          <w:sz w:val="20"/>
          <w:szCs w:val="20"/>
        </w:rPr>
        <w:tab/>
        <w:t xml:space="preserve">None. Non Toxic.  </w:t>
      </w:r>
    </w:p>
    <w:p w:rsidR="0081280E" w:rsidRDefault="0081280E">
      <w:pPr>
        <w:rPr>
          <w:sz w:val="20"/>
          <w:szCs w:val="20"/>
        </w:rPr>
      </w:pPr>
    </w:p>
    <w:p w:rsidR="0081280E" w:rsidRDefault="0081280E">
      <w:pPr>
        <w:pBdr>
          <w:bottom w:val="single" w:sz="12" w:space="1" w:color="000000"/>
        </w:pBdr>
        <w:rPr>
          <w:sz w:val="20"/>
          <w:szCs w:val="20"/>
        </w:rPr>
      </w:pPr>
    </w:p>
    <w:p w:rsidR="0081280E" w:rsidRDefault="0081280E">
      <w:pPr>
        <w:rPr>
          <w:sz w:val="20"/>
          <w:szCs w:val="20"/>
        </w:rPr>
      </w:pPr>
    </w:p>
    <w:p w:rsidR="0081280E" w:rsidRDefault="00CE248E">
      <w:pPr>
        <w:rPr>
          <w:sz w:val="30"/>
          <w:szCs w:val="30"/>
        </w:rPr>
      </w:pPr>
      <w:r>
        <w:rPr>
          <w:rFonts w:ascii="Lucida Sans Unicode" w:eastAsia="Lucida Sans Unicode" w:hAnsi="Lucida Sans Unicode" w:cs="Lucida Sans Unicode"/>
          <w:b/>
          <w:bCs/>
          <w:sz w:val="30"/>
          <w:szCs w:val="30"/>
        </w:rPr>
        <w:t>8.  EXPOSURE CONTROLS/PERSONAL PROTECTION (NORMAL USE)</w:t>
      </w:r>
    </w:p>
    <w:p w:rsidR="0081280E" w:rsidRDefault="0081280E">
      <w:pPr>
        <w:rPr>
          <w:sz w:val="20"/>
          <w:szCs w:val="20"/>
        </w:rPr>
      </w:pPr>
    </w:p>
    <w:p w:rsidR="0081280E" w:rsidRDefault="00CE248E">
      <w:pPr>
        <w:tabs>
          <w:tab w:val="left" w:pos="3600"/>
        </w:tabs>
        <w:ind w:left="720"/>
        <w:rPr>
          <w:sz w:val="20"/>
          <w:szCs w:val="20"/>
        </w:rPr>
      </w:pPr>
      <w:r>
        <w:rPr>
          <w:rFonts w:ascii="Arial" w:eastAsia="Arial" w:hAnsi="Arial" w:cs="Arial"/>
          <w:sz w:val="20"/>
          <w:szCs w:val="20"/>
        </w:rPr>
        <w:t>Occupational Exposure:</w:t>
      </w:r>
      <w:r>
        <w:rPr>
          <w:rFonts w:ascii="Arial" w:eastAsia="Arial" w:hAnsi="Arial" w:cs="Arial"/>
          <w:sz w:val="20"/>
          <w:szCs w:val="20"/>
        </w:rPr>
        <w:tab/>
        <w:t>None</w:t>
      </w:r>
    </w:p>
    <w:p w:rsidR="0081280E" w:rsidRDefault="0081280E">
      <w:pPr>
        <w:ind w:left="720"/>
        <w:rPr>
          <w:sz w:val="20"/>
          <w:szCs w:val="20"/>
        </w:rPr>
      </w:pPr>
    </w:p>
    <w:p w:rsidR="0081280E" w:rsidRDefault="00CE248E">
      <w:pPr>
        <w:tabs>
          <w:tab w:val="left" w:pos="3600"/>
        </w:tabs>
        <w:ind w:left="720"/>
        <w:rPr>
          <w:sz w:val="20"/>
          <w:szCs w:val="20"/>
        </w:rPr>
      </w:pPr>
      <w:r>
        <w:rPr>
          <w:rFonts w:ascii="Arial" w:eastAsia="Arial" w:hAnsi="Arial" w:cs="Arial"/>
          <w:sz w:val="20"/>
          <w:szCs w:val="20"/>
        </w:rPr>
        <w:t>Engineering Measures:</w:t>
      </w:r>
      <w:r>
        <w:rPr>
          <w:rFonts w:ascii="Arial" w:eastAsia="Arial" w:hAnsi="Arial" w:cs="Arial"/>
          <w:sz w:val="20"/>
          <w:szCs w:val="20"/>
        </w:rPr>
        <w:tab/>
        <w:t>None</w:t>
      </w:r>
    </w:p>
    <w:p w:rsidR="0081280E" w:rsidRDefault="0081280E">
      <w:pPr>
        <w:ind w:left="720"/>
        <w:rPr>
          <w:sz w:val="20"/>
          <w:szCs w:val="20"/>
        </w:rPr>
      </w:pPr>
    </w:p>
    <w:p w:rsidR="0081280E" w:rsidRDefault="00CE248E">
      <w:pPr>
        <w:tabs>
          <w:tab w:val="left" w:pos="3600"/>
          <w:tab w:val="left" w:pos="4680"/>
        </w:tabs>
        <w:ind w:left="720"/>
        <w:rPr>
          <w:sz w:val="20"/>
          <w:szCs w:val="20"/>
        </w:rPr>
      </w:pPr>
      <w:r>
        <w:rPr>
          <w:rFonts w:ascii="Arial" w:eastAsia="Arial" w:hAnsi="Arial" w:cs="Arial"/>
          <w:sz w:val="20"/>
          <w:szCs w:val="20"/>
        </w:rPr>
        <w:t>PPE:</w:t>
      </w:r>
      <w:r>
        <w:rPr>
          <w:rFonts w:ascii="Arial" w:eastAsia="Arial" w:hAnsi="Arial" w:cs="Arial"/>
          <w:sz w:val="20"/>
          <w:szCs w:val="20"/>
        </w:rPr>
        <w:tab/>
        <w:t>Respiratory</w:t>
      </w:r>
      <w:r>
        <w:rPr>
          <w:rFonts w:ascii="Arial" w:eastAsia="Arial" w:hAnsi="Arial" w:cs="Arial"/>
          <w:sz w:val="20"/>
          <w:szCs w:val="20"/>
        </w:rPr>
        <w:tab/>
        <w:t>– Normally not required</w:t>
      </w:r>
    </w:p>
    <w:p w:rsidR="0081280E" w:rsidRDefault="00CE248E">
      <w:pPr>
        <w:tabs>
          <w:tab w:val="left" w:pos="3600"/>
          <w:tab w:val="left" w:pos="4680"/>
        </w:tabs>
        <w:ind w:left="720"/>
        <w:rPr>
          <w:sz w:val="20"/>
          <w:szCs w:val="20"/>
        </w:rPr>
      </w:pPr>
      <w:r>
        <w:rPr>
          <w:sz w:val="20"/>
          <w:szCs w:val="20"/>
        </w:rPr>
        <w:tab/>
      </w:r>
      <w:r>
        <w:rPr>
          <w:rFonts w:ascii="Arial" w:eastAsia="Arial" w:hAnsi="Arial" w:cs="Arial"/>
          <w:sz w:val="20"/>
          <w:szCs w:val="20"/>
        </w:rPr>
        <w:t>Hand</w:t>
      </w:r>
      <w:r>
        <w:rPr>
          <w:rFonts w:ascii="Arial" w:eastAsia="Arial" w:hAnsi="Arial" w:cs="Arial"/>
          <w:sz w:val="20"/>
          <w:szCs w:val="20"/>
        </w:rPr>
        <w:tab/>
        <w:t>– Normally not required</w:t>
      </w:r>
    </w:p>
    <w:p w:rsidR="0081280E" w:rsidRDefault="00CE248E">
      <w:pPr>
        <w:tabs>
          <w:tab w:val="left" w:pos="3600"/>
          <w:tab w:val="left" w:pos="4680"/>
        </w:tabs>
        <w:ind w:left="720"/>
        <w:rPr>
          <w:sz w:val="20"/>
          <w:szCs w:val="20"/>
        </w:rPr>
      </w:pPr>
      <w:r>
        <w:rPr>
          <w:sz w:val="20"/>
          <w:szCs w:val="20"/>
        </w:rPr>
        <w:tab/>
      </w:r>
      <w:r>
        <w:rPr>
          <w:rFonts w:ascii="Arial" w:eastAsia="Arial" w:hAnsi="Arial" w:cs="Arial"/>
          <w:sz w:val="20"/>
          <w:szCs w:val="20"/>
        </w:rPr>
        <w:t>Eye</w:t>
      </w:r>
      <w:r>
        <w:rPr>
          <w:rFonts w:ascii="Arial" w:eastAsia="Arial" w:hAnsi="Arial" w:cs="Arial"/>
          <w:sz w:val="20"/>
          <w:szCs w:val="20"/>
        </w:rPr>
        <w:tab/>
        <w:t>– Normally not required</w:t>
      </w:r>
    </w:p>
    <w:p w:rsidR="0081280E" w:rsidRDefault="00CE248E">
      <w:pPr>
        <w:tabs>
          <w:tab w:val="left" w:pos="3600"/>
          <w:tab w:val="left" w:pos="4680"/>
        </w:tabs>
        <w:ind w:left="720"/>
        <w:rPr>
          <w:sz w:val="20"/>
          <w:szCs w:val="20"/>
        </w:rPr>
      </w:pPr>
      <w:r>
        <w:rPr>
          <w:sz w:val="20"/>
          <w:szCs w:val="20"/>
        </w:rPr>
        <w:tab/>
      </w:r>
      <w:r>
        <w:rPr>
          <w:rFonts w:ascii="Arial" w:eastAsia="Arial" w:hAnsi="Arial" w:cs="Arial"/>
          <w:sz w:val="20"/>
          <w:szCs w:val="20"/>
        </w:rPr>
        <w:t>Clothing</w:t>
      </w:r>
      <w:r>
        <w:rPr>
          <w:rFonts w:ascii="Arial" w:eastAsia="Arial" w:hAnsi="Arial" w:cs="Arial"/>
          <w:sz w:val="20"/>
          <w:szCs w:val="20"/>
        </w:rPr>
        <w:tab/>
        <w:t>– Normally not required</w:t>
      </w:r>
    </w:p>
    <w:p w:rsidR="0081280E" w:rsidRDefault="0081280E">
      <w:pPr>
        <w:pBdr>
          <w:bottom w:val="single" w:sz="12" w:space="1" w:color="000000"/>
        </w:pBdr>
        <w:rPr>
          <w:sz w:val="20"/>
          <w:szCs w:val="20"/>
        </w:rPr>
      </w:pPr>
    </w:p>
    <w:p w:rsidR="0081280E" w:rsidRDefault="0081280E">
      <w:pPr>
        <w:pBdr>
          <w:bottom w:val="single" w:sz="12" w:space="1" w:color="000000"/>
        </w:pBdr>
        <w:rPr>
          <w:sz w:val="20"/>
          <w:szCs w:val="20"/>
        </w:rPr>
      </w:pPr>
    </w:p>
    <w:p w:rsidR="0081280E" w:rsidRDefault="0081280E">
      <w:pPr>
        <w:rPr>
          <w:sz w:val="20"/>
          <w:szCs w:val="20"/>
        </w:rPr>
      </w:pPr>
    </w:p>
    <w:p w:rsidR="0081280E" w:rsidRDefault="00CE248E">
      <w:pPr>
        <w:rPr>
          <w:sz w:val="30"/>
          <w:szCs w:val="30"/>
        </w:rPr>
      </w:pPr>
      <w:r>
        <w:rPr>
          <w:rFonts w:ascii="Lucida Sans Unicode" w:eastAsia="Lucida Sans Unicode" w:hAnsi="Lucida Sans Unicode" w:cs="Lucida Sans Unicode"/>
          <w:b/>
          <w:bCs/>
          <w:sz w:val="30"/>
          <w:szCs w:val="30"/>
        </w:rPr>
        <w:t>9.  PHYSICAL/CHEMICAL PROPERTIES</w:t>
      </w:r>
    </w:p>
    <w:p w:rsidR="0081280E" w:rsidRDefault="0081280E">
      <w:pPr>
        <w:ind w:left="720"/>
        <w:rPr>
          <w:sz w:val="20"/>
          <w:szCs w:val="20"/>
        </w:rPr>
      </w:pPr>
    </w:p>
    <w:p w:rsidR="0081280E" w:rsidRDefault="00CE248E">
      <w:pPr>
        <w:tabs>
          <w:tab w:val="left" w:pos="3600"/>
        </w:tabs>
        <w:ind w:left="720"/>
        <w:rPr>
          <w:sz w:val="20"/>
          <w:szCs w:val="20"/>
        </w:rPr>
      </w:pPr>
      <w:r>
        <w:rPr>
          <w:rFonts w:ascii="Arial" w:eastAsia="Arial" w:hAnsi="Arial" w:cs="Arial"/>
          <w:sz w:val="20"/>
          <w:szCs w:val="20"/>
        </w:rPr>
        <w:t>Appearance and odor:</w:t>
      </w:r>
      <w:r>
        <w:rPr>
          <w:rFonts w:ascii="Arial" w:eastAsia="Arial" w:hAnsi="Arial" w:cs="Arial"/>
          <w:sz w:val="20"/>
          <w:szCs w:val="20"/>
        </w:rPr>
        <w:tab/>
        <w:t>Green color. Will glow under UV ligh</w:t>
      </w:r>
      <w:r>
        <w:rPr>
          <w:rFonts w:ascii="Arial" w:eastAsia="Arial" w:hAnsi="Arial" w:cs="Arial"/>
          <w:sz w:val="20"/>
          <w:szCs w:val="20"/>
        </w:rPr>
        <w:t>t</w:t>
      </w:r>
    </w:p>
    <w:p w:rsidR="0081280E" w:rsidRDefault="0081280E">
      <w:pPr>
        <w:rPr>
          <w:sz w:val="20"/>
          <w:szCs w:val="20"/>
        </w:rPr>
      </w:pPr>
    </w:p>
    <w:p w:rsidR="0081280E" w:rsidRDefault="0081280E">
      <w:pPr>
        <w:pBdr>
          <w:bottom w:val="single" w:sz="12" w:space="1" w:color="000000"/>
        </w:pBdr>
        <w:rPr>
          <w:sz w:val="20"/>
          <w:szCs w:val="20"/>
        </w:rPr>
      </w:pPr>
    </w:p>
    <w:p w:rsidR="0081280E" w:rsidRDefault="0081280E">
      <w:pPr>
        <w:rPr>
          <w:sz w:val="20"/>
          <w:szCs w:val="20"/>
        </w:rPr>
      </w:pPr>
    </w:p>
    <w:p w:rsidR="0081280E" w:rsidRDefault="00CE248E">
      <w:pPr>
        <w:rPr>
          <w:sz w:val="30"/>
          <w:szCs w:val="30"/>
        </w:rPr>
      </w:pPr>
      <w:r>
        <w:rPr>
          <w:rFonts w:ascii="Lucida Sans Unicode" w:eastAsia="Lucida Sans Unicode" w:hAnsi="Lucida Sans Unicode" w:cs="Lucida Sans Unicode"/>
          <w:b/>
          <w:bCs/>
          <w:sz w:val="30"/>
          <w:szCs w:val="30"/>
        </w:rPr>
        <w:t>10.  STABILITY AND REACTIVITY</w:t>
      </w:r>
    </w:p>
    <w:p w:rsidR="0081280E" w:rsidRDefault="0081280E">
      <w:pPr>
        <w:rPr>
          <w:sz w:val="20"/>
          <w:szCs w:val="20"/>
        </w:rPr>
      </w:pPr>
    </w:p>
    <w:p w:rsidR="0081280E" w:rsidRDefault="00CE248E">
      <w:pPr>
        <w:tabs>
          <w:tab w:val="left" w:pos="3600"/>
        </w:tabs>
        <w:ind w:left="720"/>
        <w:rPr>
          <w:sz w:val="20"/>
          <w:szCs w:val="20"/>
        </w:rPr>
      </w:pPr>
      <w:r>
        <w:rPr>
          <w:rFonts w:ascii="Arial" w:eastAsia="Arial" w:hAnsi="Arial" w:cs="Arial"/>
          <w:sz w:val="20"/>
          <w:szCs w:val="20"/>
        </w:rPr>
        <w:t>Stability:</w:t>
      </w:r>
      <w:r>
        <w:rPr>
          <w:rFonts w:ascii="Arial" w:eastAsia="Arial" w:hAnsi="Arial" w:cs="Arial"/>
          <w:sz w:val="20"/>
          <w:szCs w:val="20"/>
        </w:rPr>
        <w:tab/>
        <w:t>Stable if stored at recommended conditions</w:t>
      </w:r>
    </w:p>
    <w:p w:rsidR="0081280E" w:rsidRDefault="0081280E">
      <w:pPr>
        <w:ind w:left="720"/>
        <w:rPr>
          <w:sz w:val="20"/>
          <w:szCs w:val="20"/>
        </w:rPr>
      </w:pPr>
    </w:p>
    <w:p w:rsidR="0081280E" w:rsidRDefault="00CE248E">
      <w:pPr>
        <w:tabs>
          <w:tab w:val="left" w:pos="3600"/>
        </w:tabs>
        <w:ind w:left="720"/>
        <w:rPr>
          <w:sz w:val="20"/>
          <w:szCs w:val="20"/>
        </w:rPr>
      </w:pPr>
      <w:r>
        <w:rPr>
          <w:rFonts w:ascii="Arial" w:eastAsia="Arial" w:hAnsi="Arial" w:cs="Arial"/>
          <w:sz w:val="20"/>
          <w:szCs w:val="20"/>
        </w:rPr>
        <w:t>Conditions to Avoid:</w:t>
      </w:r>
      <w:r>
        <w:rPr>
          <w:rFonts w:ascii="Arial" w:eastAsia="Arial" w:hAnsi="Arial" w:cs="Arial"/>
          <w:sz w:val="20"/>
          <w:szCs w:val="20"/>
        </w:rPr>
        <w:tab/>
        <w:t xml:space="preserve">High heat </w:t>
      </w:r>
    </w:p>
    <w:p w:rsidR="0081280E" w:rsidRDefault="0081280E">
      <w:pPr>
        <w:rPr>
          <w:sz w:val="20"/>
          <w:szCs w:val="20"/>
        </w:rPr>
      </w:pPr>
    </w:p>
    <w:p w:rsidR="0081280E" w:rsidRDefault="00CE248E">
      <w:pPr>
        <w:ind w:left="720"/>
        <w:rPr>
          <w:sz w:val="20"/>
          <w:szCs w:val="20"/>
        </w:rPr>
      </w:pPr>
      <w:r>
        <w:rPr>
          <w:rFonts w:ascii="Arial" w:eastAsia="Arial" w:hAnsi="Arial" w:cs="Arial"/>
          <w:sz w:val="20"/>
          <w:szCs w:val="20"/>
        </w:rPr>
        <w:t>Hazardous Decomposition</w:t>
      </w:r>
    </w:p>
    <w:p w:rsidR="0081280E" w:rsidRDefault="00CE248E">
      <w:pPr>
        <w:tabs>
          <w:tab w:val="left" w:pos="3600"/>
        </w:tabs>
        <w:ind w:left="720"/>
        <w:rPr>
          <w:sz w:val="20"/>
          <w:szCs w:val="20"/>
        </w:rPr>
      </w:pPr>
      <w:r>
        <w:rPr>
          <w:rFonts w:ascii="Arial" w:eastAsia="Arial" w:hAnsi="Arial" w:cs="Arial"/>
          <w:sz w:val="20"/>
          <w:szCs w:val="20"/>
        </w:rPr>
        <w:t>Products:</w:t>
      </w:r>
      <w:r>
        <w:rPr>
          <w:rFonts w:ascii="Arial" w:eastAsia="Arial" w:hAnsi="Arial" w:cs="Arial"/>
          <w:sz w:val="20"/>
          <w:szCs w:val="20"/>
        </w:rPr>
        <w:tab/>
        <w:t>None known</w:t>
      </w:r>
    </w:p>
    <w:p w:rsidR="0081280E" w:rsidRDefault="0081280E">
      <w:pPr>
        <w:ind w:left="720"/>
        <w:rPr>
          <w:sz w:val="20"/>
          <w:szCs w:val="20"/>
        </w:rPr>
      </w:pPr>
    </w:p>
    <w:p w:rsidR="0081280E" w:rsidRDefault="00CE248E">
      <w:pPr>
        <w:tabs>
          <w:tab w:val="left" w:pos="3600"/>
        </w:tabs>
        <w:ind w:left="720"/>
        <w:rPr>
          <w:sz w:val="20"/>
          <w:szCs w:val="20"/>
        </w:rPr>
      </w:pPr>
      <w:r>
        <w:rPr>
          <w:rFonts w:ascii="Arial" w:eastAsia="Arial" w:hAnsi="Arial" w:cs="Arial"/>
          <w:sz w:val="20"/>
          <w:szCs w:val="20"/>
        </w:rPr>
        <w:t>Materials to Avoid:</w:t>
      </w:r>
      <w:r>
        <w:rPr>
          <w:rFonts w:ascii="Arial" w:eastAsia="Arial" w:hAnsi="Arial" w:cs="Arial"/>
          <w:sz w:val="20"/>
          <w:szCs w:val="20"/>
        </w:rPr>
        <w:tab/>
        <w:t>None known</w:t>
      </w:r>
    </w:p>
    <w:p w:rsidR="0081280E" w:rsidRDefault="0081280E">
      <w:pPr>
        <w:rPr>
          <w:sz w:val="20"/>
          <w:szCs w:val="20"/>
        </w:rPr>
      </w:pPr>
    </w:p>
    <w:p w:rsidR="0081280E" w:rsidRDefault="0081280E">
      <w:pPr>
        <w:pBdr>
          <w:bottom w:val="single" w:sz="12" w:space="1" w:color="000000"/>
        </w:pBdr>
        <w:rPr>
          <w:sz w:val="20"/>
          <w:szCs w:val="20"/>
        </w:rPr>
      </w:pPr>
    </w:p>
    <w:p w:rsidR="0081280E" w:rsidRDefault="0081280E">
      <w:pPr>
        <w:rPr>
          <w:sz w:val="20"/>
          <w:szCs w:val="20"/>
        </w:rPr>
      </w:pPr>
    </w:p>
    <w:p w:rsidR="0081280E" w:rsidRDefault="00CE248E">
      <w:pPr>
        <w:rPr>
          <w:sz w:val="30"/>
          <w:szCs w:val="30"/>
        </w:rPr>
      </w:pPr>
      <w:r>
        <w:rPr>
          <w:rFonts w:ascii="Lucida Sans Unicode" w:eastAsia="Lucida Sans Unicode" w:hAnsi="Lucida Sans Unicode" w:cs="Lucida Sans Unicode"/>
          <w:b/>
          <w:bCs/>
          <w:sz w:val="30"/>
          <w:szCs w:val="30"/>
        </w:rPr>
        <w:lastRenderedPageBreak/>
        <w:t>11.  TOXICOLOGICAL INFORMATION</w:t>
      </w:r>
    </w:p>
    <w:p w:rsidR="0081280E" w:rsidRDefault="0081280E">
      <w:pPr>
        <w:rPr>
          <w:sz w:val="20"/>
          <w:szCs w:val="20"/>
        </w:rPr>
      </w:pPr>
    </w:p>
    <w:p w:rsidR="0081280E" w:rsidRDefault="00CE248E">
      <w:pPr>
        <w:tabs>
          <w:tab w:val="left" w:pos="3600"/>
        </w:tabs>
        <w:ind w:left="720"/>
        <w:rPr>
          <w:sz w:val="20"/>
          <w:szCs w:val="20"/>
        </w:rPr>
      </w:pPr>
      <w:r>
        <w:rPr>
          <w:rFonts w:ascii="Arial" w:eastAsia="Arial" w:hAnsi="Arial" w:cs="Arial"/>
          <w:sz w:val="20"/>
          <w:szCs w:val="20"/>
        </w:rPr>
        <w:t>Eye Effects:</w:t>
      </w:r>
      <w:r>
        <w:rPr>
          <w:rFonts w:ascii="Arial" w:eastAsia="Arial" w:hAnsi="Arial" w:cs="Arial"/>
          <w:sz w:val="20"/>
          <w:szCs w:val="20"/>
        </w:rPr>
        <w:tab/>
      </w:r>
      <w:r>
        <w:rPr>
          <w:rFonts w:ascii="Arial" w:eastAsia="Arial" w:hAnsi="Arial" w:cs="Arial"/>
          <w:sz w:val="20"/>
          <w:szCs w:val="20"/>
        </w:rPr>
        <w:t>Eye irritant possible if splashed in eye</w:t>
      </w:r>
    </w:p>
    <w:p w:rsidR="0081280E" w:rsidRDefault="0081280E">
      <w:pPr>
        <w:ind w:left="720"/>
        <w:rPr>
          <w:sz w:val="20"/>
          <w:szCs w:val="20"/>
        </w:rPr>
      </w:pPr>
    </w:p>
    <w:p w:rsidR="0081280E" w:rsidRDefault="00CE248E">
      <w:pPr>
        <w:tabs>
          <w:tab w:val="left" w:pos="3600"/>
        </w:tabs>
        <w:ind w:left="720"/>
        <w:rPr>
          <w:sz w:val="20"/>
          <w:szCs w:val="20"/>
        </w:rPr>
      </w:pPr>
      <w:r>
        <w:rPr>
          <w:rFonts w:ascii="Arial" w:eastAsia="Arial" w:hAnsi="Arial" w:cs="Arial"/>
          <w:sz w:val="20"/>
          <w:szCs w:val="20"/>
        </w:rPr>
        <w:t>Skin:</w:t>
      </w:r>
      <w:r>
        <w:rPr>
          <w:rFonts w:ascii="Arial" w:eastAsia="Arial" w:hAnsi="Arial" w:cs="Arial"/>
          <w:sz w:val="20"/>
          <w:szCs w:val="20"/>
        </w:rPr>
        <w:tab/>
        <w:t>None</w:t>
      </w:r>
    </w:p>
    <w:p w:rsidR="0081280E" w:rsidRDefault="0081280E">
      <w:pPr>
        <w:ind w:left="720"/>
        <w:rPr>
          <w:sz w:val="20"/>
          <w:szCs w:val="20"/>
        </w:rPr>
      </w:pPr>
    </w:p>
    <w:p w:rsidR="0081280E" w:rsidRDefault="00CE248E">
      <w:pPr>
        <w:tabs>
          <w:tab w:val="left" w:pos="3600"/>
        </w:tabs>
        <w:ind w:left="720"/>
        <w:rPr>
          <w:sz w:val="20"/>
          <w:szCs w:val="20"/>
        </w:rPr>
      </w:pPr>
      <w:r>
        <w:rPr>
          <w:rFonts w:ascii="Arial" w:eastAsia="Arial" w:hAnsi="Arial" w:cs="Arial"/>
          <w:sz w:val="20"/>
          <w:szCs w:val="20"/>
        </w:rPr>
        <w:t>Ingestion:</w:t>
      </w:r>
      <w:r>
        <w:rPr>
          <w:rFonts w:ascii="Arial" w:eastAsia="Arial" w:hAnsi="Arial" w:cs="Arial"/>
          <w:sz w:val="20"/>
          <w:szCs w:val="20"/>
        </w:rPr>
        <w:tab/>
        <w:t>No hazard anticipated incidental to normal simulated use</w:t>
      </w:r>
    </w:p>
    <w:p w:rsidR="0081280E" w:rsidRDefault="0081280E">
      <w:pPr>
        <w:ind w:left="720"/>
        <w:rPr>
          <w:sz w:val="20"/>
          <w:szCs w:val="20"/>
        </w:rPr>
      </w:pPr>
    </w:p>
    <w:p w:rsidR="0081280E" w:rsidRDefault="00CE248E">
      <w:pPr>
        <w:tabs>
          <w:tab w:val="left" w:pos="3600"/>
        </w:tabs>
        <w:ind w:left="720"/>
        <w:rPr>
          <w:sz w:val="20"/>
          <w:szCs w:val="20"/>
        </w:rPr>
      </w:pPr>
      <w:r>
        <w:rPr>
          <w:rFonts w:ascii="Arial" w:eastAsia="Arial" w:hAnsi="Arial" w:cs="Arial"/>
          <w:sz w:val="20"/>
          <w:szCs w:val="20"/>
        </w:rPr>
        <w:t>Inhalation:</w:t>
      </w:r>
      <w:r>
        <w:rPr>
          <w:rFonts w:ascii="Arial" w:eastAsia="Arial" w:hAnsi="Arial" w:cs="Arial"/>
          <w:sz w:val="20"/>
          <w:szCs w:val="20"/>
        </w:rPr>
        <w:tab/>
        <w:t>No hazard anticipated incidental to normal simulated use</w:t>
      </w:r>
    </w:p>
    <w:p w:rsidR="0081280E" w:rsidRDefault="0081280E">
      <w:pPr>
        <w:ind w:left="720"/>
        <w:rPr>
          <w:sz w:val="20"/>
          <w:szCs w:val="20"/>
        </w:rPr>
      </w:pPr>
    </w:p>
    <w:p w:rsidR="0081280E" w:rsidRDefault="00CE248E">
      <w:pPr>
        <w:tabs>
          <w:tab w:val="left" w:pos="3600"/>
        </w:tabs>
        <w:ind w:left="720"/>
        <w:rPr>
          <w:sz w:val="20"/>
          <w:szCs w:val="20"/>
        </w:rPr>
      </w:pPr>
      <w:r>
        <w:rPr>
          <w:rFonts w:ascii="Arial" w:eastAsia="Arial" w:hAnsi="Arial" w:cs="Arial"/>
          <w:sz w:val="20"/>
          <w:szCs w:val="20"/>
        </w:rPr>
        <w:t>Acute:</w:t>
      </w:r>
      <w:r>
        <w:rPr>
          <w:rFonts w:ascii="Arial" w:eastAsia="Arial" w:hAnsi="Arial" w:cs="Arial"/>
          <w:sz w:val="20"/>
          <w:szCs w:val="20"/>
        </w:rPr>
        <w:tab/>
        <w:t>See Section 3</w:t>
      </w:r>
    </w:p>
    <w:p w:rsidR="0081280E" w:rsidRDefault="0081280E">
      <w:pPr>
        <w:ind w:left="720"/>
        <w:rPr>
          <w:sz w:val="20"/>
          <w:szCs w:val="20"/>
        </w:rPr>
      </w:pPr>
    </w:p>
    <w:p w:rsidR="0081280E" w:rsidRDefault="00CE248E">
      <w:pPr>
        <w:tabs>
          <w:tab w:val="left" w:pos="3600"/>
        </w:tabs>
        <w:ind w:left="720"/>
        <w:rPr>
          <w:sz w:val="20"/>
          <w:szCs w:val="20"/>
        </w:rPr>
      </w:pPr>
      <w:r>
        <w:rPr>
          <w:rFonts w:ascii="Arial" w:eastAsia="Arial" w:hAnsi="Arial" w:cs="Arial"/>
          <w:sz w:val="20"/>
          <w:szCs w:val="20"/>
        </w:rPr>
        <w:t>Chronic:</w:t>
      </w:r>
      <w:r>
        <w:rPr>
          <w:rFonts w:ascii="Arial" w:eastAsia="Arial" w:hAnsi="Arial" w:cs="Arial"/>
          <w:sz w:val="20"/>
          <w:szCs w:val="20"/>
        </w:rPr>
        <w:tab/>
        <w:t>None identified</w:t>
      </w:r>
    </w:p>
    <w:p w:rsidR="0081280E" w:rsidRDefault="00CE248E">
      <w:pPr>
        <w:tabs>
          <w:tab w:val="left" w:pos="3600"/>
        </w:tabs>
        <w:ind w:left="720"/>
        <w:rPr>
          <w:sz w:val="20"/>
          <w:szCs w:val="20"/>
        </w:rPr>
      </w:pPr>
      <w:r>
        <w:rPr>
          <w:sz w:val="20"/>
          <w:szCs w:val="20"/>
        </w:rPr>
        <w:tab/>
      </w:r>
      <w:r>
        <w:rPr>
          <w:rFonts w:ascii="Arial" w:eastAsia="Arial" w:hAnsi="Arial" w:cs="Arial"/>
          <w:sz w:val="20"/>
          <w:szCs w:val="20"/>
        </w:rPr>
        <w:t xml:space="preserve">No evidence of </w:t>
      </w:r>
      <w:r>
        <w:rPr>
          <w:rFonts w:ascii="Arial" w:eastAsia="Arial" w:hAnsi="Arial" w:cs="Arial"/>
          <w:sz w:val="20"/>
          <w:szCs w:val="20"/>
        </w:rPr>
        <w:t>carcinogenic, mutagenic, or teratogenic effects</w:t>
      </w:r>
    </w:p>
    <w:p w:rsidR="0081280E" w:rsidRDefault="0081280E">
      <w:pPr>
        <w:ind w:left="720"/>
        <w:rPr>
          <w:sz w:val="20"/>
          <w:szCs w:val="20"/>
        </w:rPr>
      </w:pPr>
    </w:p>
    <w:p w:rsidR="0081280E" w:rsidRDefault="00CE248E">
      <w:pPr>
        <w:tabs>
          <w:tab w:val="left" w:pos="3600"/>
        </w:tabs>
        <w:ind w:left="720"/>
        <w:rPr>
          <w:sz w:val="20"/>
          <w:szCs w:val="20"/>
        </w:rPr>
      </w:pPr>
      <w:r>
        <w:rPr>
          <w:rFonts w:ascii="Arial" w:eastAsia="Arial" w:hAnsi="Arial" w:cs="Arial"/>
          <w:sz w:val="20"/>
          <w:szCs w:val="20"/>
        </w:rPr>
        <w:t>Carcinogenicity:</w:t>
      </w:r>
      <w:r>
        <w:rPr>
          <w:rFonts w:ascii="Arial" w:eastAsia="Arial" w:hAnsi="Arial" w:cs="Arial"/>
          <w:sz w:val="20"/>
          <w:szCs w:val="20"/>
        </w:rPr>
        <w:tab/>
        <w:t>Components not listed as carcinogens</w:t>
      </w:r>
    </w:p>
    <w:p w:rsidR="0081280E" w:rsidRDefault="0081280E">
      <w:pPr>
        <w:pBdr>
          <w:bottom w:val="single" w:sz="12" w:space="1" w:color="000000"/>
        </w:pBdr>
        <w:rPr>
          <w:sz w:val="20"/>
          <w:szCs w:val="20"/>
        </w:rPr>
      </w:pPr>
    </w:p>
    <w:p w:rsidR="0081280E" w:rsidRDefault="0081280E">
      <w:pPr>
        <w:pBdr>
          <w:bottom w:val="single" w:sz="12" w:space="1" w:color="000000"/>
        </w:pBdr>
        <w:rPr>
          <w:sz w:val="20"/>
          <w:szCs w:val="20"/>
        </w:rPr>
      </w:pPr>
    </w:p>
    <w:p w:rsidR="0081280E" w:rsidRDefault="0081280E">
      <w:pPr>
        <w:rPr>
          <w:sz w:val="20"/>
          <w:szCs w:val="20"/>
        </w:rPr>
      </w:pPr>
    </w:p>
    <w:p w:rsidR="0081280E" w:rsidRDefault="00CE248E">
      <w:pPr>
        <w:rPr>
          <w:sz w:val="30"/>
          <w:szCs w:val="30"/>
        </w:rPr>
      </w:pPr>
      <w:r>
        <w:rPr>
          <w:rFonts w:ascii="Lucida Sans Unicode" w:eastAsia="Lucida Sans Unicode" w:hAnsi="Lucida Sans Unicode" w:cs="Lucida Sans Unicode"/>
          <w:b/>
          <w:bCs/>
          <w:sz w:val="30"/>
          <w:szCs w:val="30"/>
        </w:rPr>
        <w:t>12.  ECOLOGICAL INFORMATION</w:t>
      </w:r>
    </w:p>
    <w:p w:rsidR="0081280E" w:rsidRDefault="0081280E">
      <w:pPr>
        <w:rPr>
          <w:sz w:val="20"/>
          <w:szCs w:val="20"/>
        </w:rPr>
      </w:pPr>
    </w:p>
    <w:p w:rsidR="0081280E" w:rsidRDefault="00CE248E">
      <w:pPr>
        <w:tabs>
          <w:tab w:val="left" w:pos="3600"/>
        </w:tabs>
        <w:ind w:left="720"/>
        <w:rPr>
          <w:sz w:val="20"/>
          <w:szCs w:val="20"/>
        </w:rPr>
      </w:pPr>
      <w:r>
        <w:rPr>
          <w:rFonts w:ascii="Arial" w:eastAsia="Arial" w:hAnsi="Arial" w:cs="Arial"/>
          <w:sz w:val="20"/>
          <w:szCs w:val="20"/>
        </w:rPr>
        <w:t>Environmental:</w:t>
      </w:r>
      <w:r>
        <w:rPr>
          <w:rFonts w:ascii="Arial" w:eastAsia="Arial" w:hAnsi="Arial" w:cs="Arial"/>
          <w:sz w:val="20"/>
          <w:szCs w:val="20"/>
        </w:rPr>
        <w:tab/>
        <w:t xml:space="preserve">Water soluble, </w:t>
      </w:r>
      <w:proofErr w:type="spellStart"/>
      <w:r>
        <w:rPr>
          <w:rFonts w:ascii="Arial" w:eastAsia="Arial" w:hAnsi="Arial" w:cs="Arial"/>
          <w:sz w:val="20"/>
          <w:szCs w:val="20"/>
        </w:rPr>
        <w:t>non toxic</w:t>
      </w:r>
      <w:proofErr w:type="spellEnd"/>
      <w:r>
        <w:rPr>
          <w:rFonts w:ascii="Arial" w:eastAsia="Arial" w:hAnsi="Arial" w:cs="Arial"/>
          <w:sz w:val="20"/>
          <w:szCs w:val="20"/>
        </w:rPr>
        <w:t xml:space="preserve">, </w:t>
      </w:r>
      <w:proofErr w:type="spellStart"/>
      <w:r>
        <w:rPr>
          <w:rFonts w:ascii="Arial" w:eastAsia="Arial" w:hAnsi="Arial" w:cs="Arial"/>
          <w:sz w:val="20"/>
          <w:szCs w:val="20"/>
        </w:rPr>
        <w:t>non hazardous</w:t>
      </w:r>
      <w:proofErr w:type="spellEnd"/>
      <w:r>
        <w:rPr>
          <w:rFonts w:ascii="Arial" w:eastAsia="Arial" w:hAnsi="Arial" w:cs="Arial"/>
          <w:sz w:val="20"/>
          <w:szCs w:val="20"/>
        </w:rPr>
        <w:t xml:space="preserve"> </w:t>
      </w:r>
    </w:p>
    <w:p w:rsidR="0081280E" w:rsidRDefault="0081280E">
      <w:pPr>
        <w:ind w:left="720"/>
        <w:rPr>
          <w:sz w:val="20"/>
          <w:szCs w:val="20"/>
        </w:rPr>
      </w:pPr>
    </w:p>
    <w:p w:rsidR="0081280E" w:rsidRDefault="00CE248E">
      <w:pPr>
        <w:tabs>
          <w:tab w:val="left" w:pos="3600"/>
        </w:tabs>
        <w:ind w:left="720"/>
        <w:rPr>
          <w:sz w:val="20"/>
          <w:szCs w:val="20"/>
        </w:rPr>
      </w:pPr>
      <w:proofErr w:type="spellStart"/>
      <w:r>
        <w:rPr>
          <w:rFonts w:ascii="Arial" w:eastAsia="Arial" w:hAnsi="Arial" w:cs="Arial"/>
          <w:sz w:val="20"/>
          <w:szCs w:val="20"/>
        </w:rPr>
        <w:t>Ecotoxicological</w:t>
      </w:r>
      <w:proofErr w:type="spellEnd"/>
      <w:r>
        <w:rPr>
          <w:rFonts w:ascii="Arial" w:eastAsia="Arial" w:hAnsi="Arial" w:cs="Arial"/>
          <w:sz w:val="20"/>
          <w:szCs w:val="20"/>
        </w:rPr>
        <w:t>:</w:t>
      </w:r>
      <w:r>
        <w:rPr>
          <w:rFonts w:ascii="Arial" w:eastAsia="Arial" w:hAnsi="Arial" w:cs="Arial"/>
          <w:sz w:val="20"/>
          <w:szCs w:val="20"/>
        </w:rPr>
        <w:tab/>
        <w:t>Data not yet available</w:t>
      </w:r>
    </w:p>
    <w:p w:rsidR="0081280E" w:rsidRDefault="0081280E">
      <w:pPr>
        <w:ind w:left="720"/>
        <w:rPr>
          <w:sz w:val="20"/>
          <w:szCs w:val="20"/>
        </w:rPr>
      </w:pPr>
    </w:p>
    <w:p w:rsidR="0081280E" w:rsidRDefault="00CE248E">
      <w:pPr>
        <w:tabs>
          <w:tab w:val="left" w:pos="3600"/>
        </w:tabs>
        <w:ind w:left="720"/>
        <w:rPr>
          <w:sz w:val="20"/>
          <w:szCs w:val="20"/>
        </w:rPr>
      </w:pPr>
      <w:r>
        <w:rPr>
          <w:rFonts w:ascii="Arial" w:eastAsia="Arial" w:hAnsi="Arial" w:cs="Arial"/>
          <w:sz w:val="20"/>
          <w:szCs w:val="20"/>
        </w:rPr>
        <w:t>Other:</w:t>
      </w:r>
      <w:r>
        <w:rPr>
          <w:rFonts w:ascii="Arial" w:eastAsia="Arial" w:hAnsi="Arial" w:cs="Arial"/>
          <w:sz w:val="20"/>
          <w:szCs w:val="20"/>
        </w:rPr>
        <w:tab/>
        <w:t>None known</w:t>
      </w:r>
    </w:p>
    <w:p w:rsidR="0081280E" w:rsidRDefault="0081280E">
      <w:pPr>
        <w:rPr>
          <w:sz w:val="20"/>
          <w:szCs w:val="20"/>
        </w:rPr>
      </w:pPr>
    </w:p>
    <w:p w:rsidR="0081280E" w:rsidRDefault="0081280E">
      <w:pPr>
        <w:pBdr>
          <w:bottom w:val="single" w:sz="12" w:space="1" w:color="000000"/>
        </w:pBdr>
        <w:rPr>
          <w:sz w:val="20"/>
          <w:szCs w:val="20"/>
        </w:rPr>
      </w:pPr>
    </w:p>
    <w:p w:rsidR="0081280E" w:rsidRDefault="0081280E">
      <w:pPr>
        <w:rPr>
          <w:sz w:val="20"/>
          <w:szCs w:val="20"/>
        </w:rPr>
      </w:pPr>
    </w:p>
    <w:p w:rsidR="0081280E" w:rsidRDefault="00CE248E">
      <w:pPr>
        <w:rPr>
          <w:sz w:val="30"/>
          <w:szCs w:val="30"/>
        </w:rPr>
      </w:pPr>
      <w:r>
        <w:rPr>
          <w:rFonts w:ascii="Lucida Sans Unicode" w:eastAsia="Lucida Sans Unicode" w:hAnsi="Lucida Sans Unicode" w:cs="Lucida Sans Unicode"/>
          <w:b/>
          <w:bCs/>
          <w:sz w:val="30"/>
          <w:szCs w:val="30"/>
        </w:rPr>
        <w:t>13.  DISPOSAL CONSIDERATIONS</w:t>
      </w:r>
    </w:p>
    <w:p w:rsidR="0081280E" w:rsidRDefault="0081280E">
      <w:pPr>
        <w:rPr>
          <w:sz w:val="20"/>
          <w:szCs w:val="20"/>
        </w:rPr>
      </w:pPr>
    </w:p>
    <w:p w:rsidR="0081280E" w:rsidRDefault="00CE248E">
      <w:pPr>
        <w:ind w:left="720"/>
        <w:rPr>
          <w:sz w:val="20"/>
          <w:szCs w:val="20"/>
        </w:rPr>
      </w:pPr>
      <w:r>
        <w:rPr>
          <w:rFonts w:ascii="Arial" w:eastAsia="Arial" w:hAnsi="Arial" w:cs="Arial"/>
          <w:sz w:val="20"/>
          <w:szCs w:val="20"/>
        </w:rPr>
        <w:t xml:space="preserve">Dispose of product in drain or landfill. </w:t>
      </w:r>
    </w:p>
    <w:p w:rsidR="0081280E" w:rsidRDefault="00CE248E">
      <w:pPr>
        <w:rPr>
          <w:sz w:val="20"/>
          <w:szCs w:val="20"/>
        </w:rPr>
      </w:pPr>
      <w:r>
        <w:rPr>
          <w:sz w:val="20"/>
          <w:szCs w:val="20"/>
        </w:rPr>
        <w:tab/>
      </w:r>
    </w:p>
    <w:p w:rsidR="0081280E" w:rsidRDefault="0081280E">
      <w:pPr>
        <w:pBdr>
          <w:bottom w:val="single" w:sz="12" w:space="1" w:color="000000"/>
        </w:pBdr>
        <w:rPr>
          <w:sz w:val="20"/>
          <w:szCs w:val="20"/>
        </w:rPr>
      </w:pPr>
    </w:p>
    <w:p w:rsidR="0081280E" w:rsidRDefault="0081280E">
      <w:pPr>
        <w:rPr>
          <w:sz w:val="20"/>
          <w:szCs w:val="20"/>
        </w:rPr>
      </w:pPr>
    </w:p>
    <w:p w:rsidR="0081280E" w:rsidRDefault="00CE248E">
      <w:pPr>
        <w:rPr>
          <w:sz w:val="22"/>
          <w:szCs w:val="22"/>
        </w:rPr>
      </w:pPr>
      <w:r>
        <w:rPr>
          <w:rFonts w:ascii="Lucida Sans Unicode" w:eastAsia="Lucida Sans Unicode" w:hAnsi="Lucida Sans Unicode" w:cs="Lucida Sans Unicode"/>
          <w:b/>
          <w:bCs/>
          <w:sz w:val="22"/>
          <w:szCs w:val="22"/>
        </w:rPr>
        <w:t>14.  TRANSPORTATION INFORMATION</w:t>
      </w:r>
    </w:p>
    <w:p w:rsidR="0081280E" w:rsidRDefault="0081280E">
      <w:pPr>
        <w:rPr>
          <w:sz w:val="20"/>
          <w:szCs w:val="20"/>
        </w:rPr>
      </w:pPr>
    </w:p>
    <w:p w:rsidR="0081280E" w:rsidRDefault="00CE248E">
      <w:pPr>
        <w:tabs>
          <w:tab w:val="left" w:pos="3600"/>
        </w:tabs>
        <w:ind w:left="720"/>
        <w:rPr>
          <w:sz w:val="20"/>
          <w:szCs w:val="20"/>
        </w:rPr>
      </w:pPr>
      <w:r>
        <w:rPr>
          <w:rFonts w:ascii="Arial" w:eastAsia="Arial" w:hAnsi="Arial" w:cs="Arial"/>
          <w:sz w:val="20"/>
          <w:szCs w:val="20"/>
        </w:rPr>
        <w:t>Not regulated:</w:t>
      </w:r>
      <w:r>
        <w:rPr>
          <w:rFonts w:ascii="Arial" w:eastAsia="Arial" w:hAnsi="Arial" w:cs="Arial"/>
          <w:sz w:val="20"/>
          <w:szCs w:val="20"/>
        </w:rPr>
        <w:tab/>
        <w:t>N/A</w:t>
      </w:r>
    </w:p>
    <w:p w:rsidR="0081280E" w:rsidRDefault="0081280E">
      <w:pPr>
        <w:rPr>
          <w:sz w:val="20"/>
          <w:szCs w:val="20"/>
        </w:rPr>
      </w:pPr>
    </w:p>
    <w:p w:rsidR="0081280E" w:rsidRDefault="00CE248E">
      <w:pPr>
        <w:tabs>
          <w:tab w:val="left" w:pos="3600"/>
        </w:tabs>
        <w:ind w:left="720"/>
        <w:rPr>
          <w:sz w:val="20"/>
          <w:szCs w:val="20"/>
        </w:rPr>
      </w:pPr>
      <w:r>
        <w:rPr>
          <w:rFonts w:ascii="Arial" w:eastAsia="Arial" w:hAnsi="Arial" w:cs="Arial"/>
          <w:sz w:val="20"/>
          <w:szCs w:val="20"/>
        </w:rPr>
        <w:t>ICAO/IAT/IMDG Class:</w:t>
      </w:r>
      <w:r>
        <w:rPr>
          <w:rFonts w:ascii="Arial" w:eastAsia="Arial" w:hAnsi="Arial" w:cs="Arial"/>
          <w:sz w:val="20"/>
          <w:szCs w:val="20"/>
        </w:rPr>
        <w:tab/>
        <w:t>Not regulated</w:t>
      </w:r>
    </w:p>
    <w:p w:rsidR="0081280E" w:rsidRDefault="0081280E">
      <w:pPr>
        <w:ind w:left="720"/>
        <w:rPr>
          <w:sz w:val="20"/>
          <w:szCs w:val="20"/>
        </w:rPr>
      </w:pPr>
    </w:p>
    <w:p w:rsidR="0081280E" w:rsidRDefault="00CE248E">
      <w:pPr>
        <w:tabs>
          <w:tab w:val="left" w:pos="3600"/>
        </w:tabs>
        <w:ind w:left="720"/>
        <w:rPr>
          <w:sz w:val="20"/>
          <w:szCs w:val="20"/>
        </w:rPr>
      </w:pPr>
      <w:r>
        <w:rPr>
          <w:rFonts w:ascii="Arial" w:eastAsia="Arial" w:hAnsi="Arial" w:cs="Arial"/>
          <w:sz w:val="20"/>
          <w:szCs w:val="20"/>
        </w:rPr>
        <w:t>U.S. DOT:</w:t>
      </w:r>
      <w:r>
        <w:rPr>
          <w:rFonts w:ascii="Arial" w:eastAsia="Arial" w:hAnsi="Arial" w:cs="Arial"/>
          <w:sz w:val="20"/>
          <w:szCs w:val="20"/>
        </w:rPr>
        <w:tab/>
        <w:t>Not regulated</w:t>
      </w:r>
    </w:p>
    <w:p w:rsidR="0081280E" w:rsidRDefault="0081280E">
      <w:pPr>
        <w:pBdr>
          <w:bottom w:val="single" w:sz="12" w:space="1" w:color="000000"/>
        </w:pBdr>
        <w:rPr>
          <w:sz w:val="20"/>
          <w:szCs w:val="20"/>
        </w:rPr>
      </w:pPr>
    </w:p>
    <w:p w:rsidR="0081280E" w:rsidRDefault="0081280E">
      <w:pPr>
        <w:rPr>
          <w:sz w:val="20"/>
          <w:szCs w:val="20"/>
        </w:rPr>
      </w:pPr>
    </w:p>
    <w:p w:rsidR="0081280E" w:rsidRDefault="0081280E">
      <w:pPr>
        <w:rPr>
          <w:sz w:val="20"/>
          <w:szCs w:val="20"/>
        </w:rPr>
      </w:pPr>
    </w:p>
    <w:p w:rsidR="0081280E" w:rsidRDefault="0081280E">
      <w:pPr>
        <w:rPr>
          <w:sz w:val="20"/>
          <w:szCs w:val="20"/>
        </w:rPr>
      </w:pPr>
    </w:p>
    <w:p w:rsidR="0081280E" w:rsidRDefault="0081280E">
      <w:pPr>
        <w:rPr>
          <w:sz w:val="20"/>
          <w:szCs w:val="20"/>
        </w:rPr>
      </w:pPr>
    </w:p>
    <w:p w:rsidR="0081280E" w:rsidRDefault="0081280E">
      <w:pPr>
        <w:rPr>
          <w:sz w:val="20"/>
          <w:szCs w:val="20"/>
        </w:rPr>
      </w:pPr>
    </w:p>
    <w:p w:rsidR="0081280E" w:rsidRDefault="00CE248E">
      <w:pPr>
        <w:rPr>
          <w:sz w:val="30"/>
          <w:szCs w:val="30"/>
        </w:rPr>
      </w:pPr>
      <w:r>
        <w:rPr>
          <w:rFonts w:ascii="Lucida Sans Unicode" w:eastAsia="Lucida Sans Unicode" w:hAnsi="Lucida Sans Unicode" w:cs="Lucida Sans Unicode"/>
          <w:b/>
          <w:bCs/>
          <w:sz w:val="30"/>
          <w:szCs w:val="30"/>
        </w:rPr>
        <w:t>15.  REGULATORY INFORMATION</w:t>
      </w:r>
    </w:p>
    <w:p w:rsidR="0081280E" w:rsidRDefault="0081280E">
      <w:pPr>
        <w:ind w:left="720"/>
        <w:rPr>
          <w:sz w:val="20"/>
          <w:szCs w:val="20"/>
        </w:rPr>
      </w:pPr>
    </w:p>
    <w:p w:rsidR="0081280E" w:rsidRDefault="00CE248E">
      <w:pPr>
        <w:tabs>
          <w:tab w:val="left" w:pos="3600"/>
        </w:tabs>
        <w:ind w:left="720"/>
        <w:rPr>
          <w:sz w:val="20"/>
          <w:szCs w:val="20"/>
        </w:rPr>
      </w:pPr>
      <w:r>
        <w:rPr>
          <w:rFonts w:ascii="Arial" w:eastAsia="Arial" w:hAnsi="Arial" w:cs="Arial"/>
          <w:sz w:val="20"/>
          <w:szCs w:val="20"/>
        </w:rPr>
        <w:t>United States:</w:t>
      </w:r>
      <w:r>
        <w:rPr>
          <w:rFonts w:ascii="Arial" w:eastAsia="Arial" w:hAnsi="Arial" w:cs="Arial"/>
          <w:sz w:val="20"/>
          <w:szCs w:val="20"/>
        </w:rPr>
        <w:tab/>
        <w:t>N/A</w:t>
      </w:r>
    </w:p>
    <w:p w:rsidR="0081280E" w:rsidRDefault="00CE248E">
      <w:pPr>
        <w:tabs>
          <w:tab w:val="left" w:pos="3600"/>
        </w:tabs>
        <w:ind w:left="720"/>
        <w:rPr>
          <w:sz w:val="20"/>
          <w:szCs w:val="20"/>
        </w:rPr>
      </w:pPr>
      <w:r>
        <w:rPr>
          <w:sz w:val="20"/>
          <w:szCs w:val="20"/>
        </w:rPr>
        <w:tab/>
      </w:r>
    </w:p>
    <w:p w:rsidR="0081280E" w:rsidRDefault="00CE248E">
      <w:pPr>
        <w:tabs>
          <w:tab w:val="left" w:pos="3600"/>
        </w:tabs>
        <w:ind w:left="720"/>
        <w:rPr>
          <w:sz w:val="20"/>
          <w:szCs w:val="20"/>
        </w:rPr>
      </w:pPr>
      <w:r>
        <w:rPr>
          <w:sz w:val="20"/>
          <w:szCs w:val="20"/>
        </w:rPr>
        <w:tab/>
      </w:r>
    </w:p>
    <w:p w:rsidR="0081280E" w:rsidRDefault="00CE248E">
      <w:pPr>
        <w:tabs>
          <w:tab w:val="left" w:pos="3600"/>
        </w:tabs>
        <w:ind w:left="720"/>
        <w:rPr>
          <w:sz w:val="20"/>
          <w:szCs w:val="20"/>
        </w:rPr>
      </w:pPr>
      <w:r>
        <w:rPr>
          <w:rFonts w:ascii="Arial" w:eastAsia="Arial" w:hAnsi="Arial" w:cs="Arial"/>
          <w:sz w:val="20"/>
          <w:szCs w:val="20"/>
        </w:rPr>
        <w:t>TSCA</w:t>
      </w:r>
      <w:r>
        <w:rPr>
          <w:rFonts w:ascii="Arial" w:eastAsia="Arial" w:hAnsi="Arial" w:cs="Arial"/>
          <w:sz w:val="20"/>
          <w:szCs w:val="20"/>
        </w:rPr>
        <w:tab/>
      </w:r>
      <w:proofErr w:type="spellStart"/>
      <w:r>
        <w:rPr>
          <w:rFonts w:ascii="Arial" w:eastAsia="Arial" w:hAnsi="Arial" w:cs="Arial"/>
          <w:sz w:val="20"/>
          <w:szCs w:val="20"/>
        </w:rPr>
        <w:t>TSCA</w:t>
      </w:r>
      <w:proofErr w:type="spellEnd"/>
      <w:r>
        <w:rPr>
          <w:rFonts w:ascii="Arial" w:eastAsia="Arial" w:hAnsi="Arial" w:cs="Arial"/>
          <w:sz w:val="20"/>
          <w:szCs w:val="20"/>
        </w:rPr>
        <w:t xml:space="preserve"> Inventory (40 CFR 710, Subpart b) – Not Applicable</w:t>
      </w:r>
    </w:p>
    <w:p w:rsidR="0081280E" w:rsidRDefault="0081280E">
      <w:pPr>
        <w:ind w:left="720"/>
        <w:rPr>
          <w:sz w:val="20"/>
          <w:szCs w:val="20"/>
        </w:rPr>
      </w:pPr>
    </w:p>
    <w:p w:rsidR="0081280E" w:rsidRDefault="00CE248E">
      <w:pPr>
        <w:tabs>
          <w:tab w:val="left" w:pos="3600"/>
        </w:tabs>
        <w:ind w:left="720"/>
        <w:rPr>
          <w:sz w:val="20"/>
          <w:szCs w:val="20"/>
        </w:rPr>
      </w:pPr>
      <w:r>
        <w:rPr>
          <w:rFonts w:ascii="Arial" w:eastAsia="Arial" w:hAnsi="Arial" w:cs="Arial"/>
          <w:sz w:val="20"/>
          <w:szCs w:val="20"/>
        </w:rPr>
        <w:t>Canada:</w:t>
      </w:r>
      <w:r>
        <w:rPr>
          <w:rFonts w:ascii="Arial" w:eastAsia="Arial" w:hAnsi="Arial" w:cs="Arial"/>
          <w:sz w:val="20"/>
          <w:szCs w:val="20"/>
        </w:rPr>
        <w:tab/>
        <w:t xml:space="preserve">Not a controlled </w:t>
      </w:r>
      <w:r>
        <w:rPr>
          <w:rFonts w:ascii="Arial" w:eastAsia="Arial" w:hAnsi="Arial" w:cs="Arial"/>
          <w:sz w:val="20"/>
          <w:szCs w:val="20"/>
        </w:rPr>
        <w:tab/>
        <w:t>product under WHMIS</w:t>
      </w:r>
    </w:p>
    <w:p w:rsidR="0081280E" w:rsidRDefault="0081280E">
      <w:pPr>
        <w:ind w:left="720"/>
        <w:rPr>
          <w:sz w:val="20"/>
          <w:szCs w:val="20"/>
        </w:rPr>
      </w:pPr>
    </w:p>
    <w:p w:rsidR="0081280E" w:rsidRDefault="00CE248E">
      <w:pPr>
        <w:tabs>
          <w:tab w:val="left" w:pos="3600"/>
        </w:tabs>
        <w:ind w:left="720"/>
        <w:rPr>
          <w:sz w:val="20"/>
          <w:szCs w:val="20"/>
        </w:rPr>
      </w:pPr>
      <w:r>
        <w:rPr>
          <w:rFonts w:ascii="Arial" w:eastAsia="Arial" w:hAnsi="Arial" w:cs="Arial"/>
          <w:sz w:val="20"/>
          <w:szCs w:val="20"/>
        </w:rPr>
        <w:t>General:</w:t>
      </w:r>
      <w:r>
        <w:rPr>
          <w:rFonts w:ascii="Arial" w:eastAsia="Arial" w:hAnsi="Arial" w:cs="Arial"/>
          <w:sz w:val="20"/>
          <w:szCs w:val="20"/>
        </w:rPr>
        <w:tab/>
        <w:t>Symbols - Not classified as hazardous</w:t>
      </w:r>
    </w:p>
    <w:p w:rsidR="0081280E" w:rsidRDefault="00CE248E">
      <w:pPr>
        <w:tabs>
          <w:tab w:val="left" w:pos="3600"/>
        </w:tabs>
        <w:ind w:left="720"/>
        <w:rPr>
          <w:sz w:val="20"/>
          <w:szCs w:val="20"/>
        </w:rPr>
      </w:pPr>
      <w:r>
        <w:rPr>
          <w:sz w:val="20"/>
          <w:szCs w:val="20"/>
        </w:rPr>
        <w:tab/>
      </w:r>
      <w:r>
        <w:rPr>
          <w:rFonts w:ascii="Arial" w:eastAsia="Arial" w:hAnsi="Arial" w:cs="Arial"/>
          <w:sz w:val="20"/>
          <w:szCs w:val="20"/>
        </w:rPr>
        <w:t>Risk Phrases - Not classified as hazardous</w:t>
      </w:r>
    </w:p>
    <w:p w:rsidR="0081280E" w:rsidRDefault="00CE248E">
      <w:pPr>
        <w:tabs>
          <w:tab w:val="left" w:pos="3600"/>
        </w:tabs>
        <w:ind w:left="720"/>
        <w:rPr>
          <w:sz w:val="20"/>
          <w:szCs w:val="20"/>
        </w:rPr>
      </w:pPr>
      <w:r>
        <w:rPr>
          <w:sz w:val="20"/>
          <w:szCs w:val="20"/>
        </w:rPr>
        <w:tab/>
      </w:r>
      <w:r>
        <w:rPr>
          <w:rFonts w:ascii="Arial" w:eastAsia="Arial" w:hAnsi="Arial" w:cs="Arial"/>
          <w:sz w:val="20"/>
          <w:szCs w:val="20"/>
        </w:rPr>
        <w:t>Safety Phrases - Not classified as hazardous</w:t>
      </w:r>
    </w:p>
    <w:p w:rsidR="0081280E" w:rsidRDefault="00CE248E">
      <w:pPr>
        <w:tabs>
          <w:tab w:val="left" w:pos="3600"/>
        </w:tabs>
        <w:ind w:left="720"/>
        <w:rPr>
          <w:sz w:val="20"/>
          <w:szCs w:val="20"/>
        </w:rPr>
      </w:pPr>
      <w:r>
        <w:rPr>
          <w:sz w:val="20"/>
          <w:szCs w:val="20"/>
        </w:rPr>
        <w:tab/>
      </w:r>
      <w:r>
        <w:rPr>
          <w:rFonts w:ascii="Arial" w:eastAsia="Arial" w:hAnsi="Arial" w:cs="Arial"/>
          <w:sz w:val="20"/>
          <w:szCs w:val="20"/>
        </w:rPr>
        <w:t>Supply Classif</w:t>
      </w:r>
      <w:r>
        <w:rPr>
          <w:rFonts w:ascii="Arial" w:eastAsia="Arial" w:hAnsi="Arial" w:cs="Arial"/>
          <w:sz w:val="20"/>
          <w:szCs w:val="20"/>
        </w:rPr>
        <w:t>ication - Not regulated</w:t>
      </w:r>
    </w:p>
    <w:p w:rsidR="0081280E" w:rsidRDefault="0081280E">
      <w:pPr>
        <w:rPr>
          <w:sz w:val="20"/>
          <w:szCs w:val="20"/>
        </w:rPr>
      </w:pPr>
    </w:p>
    <w:p w:rsidR="0081280E" w:rsidRDefault="0081280E">
      <w:pPr>
        <w:pBdr>
          <w:bottom w:val="single" w:sz="12" w:space="1" w:color="000000"/>
        </w:pBdr>
        <w:rPr>
          <w:sz w:val="20"/>
          <w:szCs w:val="20"/>
        </w:rPr>
      </w:pPr>
    </w:p>
    <w:p w:rsidR="0081280E" w:rsidRDefault="0081280E">
      <w:pPr>
        <w:rPr>
          <w:sz w:val="20"/>
          <w:szCs w:val="20"/>
        </w:rPr>
      </w:pPr>
    </w:p>
    <w:p w:rsidR="0081280E" w:rsidRDefault="00CE248E">
      <w:pPr>
        <w:rPr>
          <w:sz w:val="30"/>
          <w:szCs w:val="30"/>
        </w:rPr>
      </w:pPr>
      <w:r>
        <w:rPr>
          <w:rFonts w:ascii="Lucida Sans Unicode" w:eastAsia="Lucida Sans Unicode" w:hAnsi="Lucida Sans Unicode" w:cs="Lucida Sans Unicode"/>
          <w:b/>
          <w:bCs/>
          <w:sz w:val="30"/>
          <w:szCs w:val="30"/>
        </w:rPr>
        <w:t>16.  OTHER INFORMATION</w:t>
      </w:r>
    </w:p>
    <w:p w:rsidR="0081280E" w:rsidRDefault="0081280E">
      <w:pPr>
        <w:rPr>
          <w:sz w:val="20"/>
          <w:szCs w:val="20"/>
        </w:rPr>
      </w:pPr>
    </w:p>
    <w:p w:rsidR="0081280E" w:rsidRDefault="00CE248E">
      <w:pPr>
        <w:tabs>
          <w:tab w:val="left" w:pos="3600"/>
          <w:tab w:val="left" w:pos="5130"/>
        </w:tabs>
        <w:ind w:left="720"/>
        <w:rPr>
          <w:sz w:val="20"/>
          <w:szCs w:val="20"/>
        </w:rPr>
      </w:pPr>
      <w:r>
        <w:rPr>
          <w:rFonts w:ascii="Arial" w:eastAsia="Arial" w:hAnsi="Arial" w:cs="Arial"/>
          <w:b/>
          <w:bCs/>
          <w:caps/>
          <w:sz w:val="20"/>
          <w:szCs w:val="20"/>
        </w:rPr>
        <w:t>NFPA Rating:</w:t>
      </w:r>
      <w:r>
        <w:rPr>
          <w:rFonts w:ascii="Arial" w:eastAsia="Arial" w:hAnsi="Arial" w:cs="Arial"/>
          <w:b/>
          <w:bCs/>
          <w:caps/>
          <w:sz w:val="20"/>
          <w:szCs w:val="20"/>
        </w:rPr>
        <w:tab/>
        <w:t>Health</w:t>
      </w:r>
      <w:r>
        <w:rPr>
          <w:rFonts w:ascii="Arial" w:eastAsia="Arial" w:hAnsi="Arial" w:cs="Arial"/>
          <w:b/>
          <w:bCs/>
          <w:caps/>
          <w:sz w:val="20"/>
          <w:szCs w:val="20"/>
        </w:rPr>
        <w:tab/>
        <w:t>= 0</w:t>
      </w:r>
    </w:p>
    <w:p w:rsidR="0081280E" w:rsidRDefault="00CE248E">
      <w:pPr>
        <w:tabs>
          <w:tab w:val="left" w:pos="3600"/>
          <w:tab w:val="left" w:pos="5130"/>
        </w:tabs>
        <w:ind w:left="720"/>
        <w:rPr>
          <w:sz w:val="20"/>
          <w:szCs w:val="20"/>
        </w:rPr>
      </w:pPr>
      <w:r>
        <w:rPr>
          <w:sz w:val="20"/>
          <w:szCs w:val="20"/>
        </w:rPr>
        <w:tab/>
      </w:r>
      <w:r>
        <w:rPr>
          <w:rFonts w:ascii="Arial" w:eastAsia="Arial" w:hAnsi="Arial" w:cs="Arial"/>
          <w:b/>
          <w:bCs/>
          <w:caps/>
          <w:sz w:val="20"/>
          <w:szCs w:val="20"/>
        </w:rPr>
        <w:t>Flammability</w:t>
      </w:r>
      <w:r>
        <w:rPr>
          <w:rFonts w:ascii="Arial" w:eastAsia="Arial" w:hAnsi="Arial" w:cs="Arial"/>
          <w:b/>
          <w:bCs/>
          <w:caps/>
          <w:sz w:val="20"/>
          <w:szCs w:val="20"/>
        </w:rPr>
        <w:tab/>
        <w:t>= 0</w:t>
      </w:r>
    </w:p>
    <w:p w:rsidR="0081280E" w:rsidRDefault="00CE248E">
      <w:pPr>
        <w:tabs>
          <w:tab w:val="left" w:pos="3600"/>
          <w:tab w:val="left" w:pos="5130"/>
        </w:tabs>
        <w:ind w:left="720"/>
        <w:rPr>
          <w:sz w:val="20"/>
          <w:szCs w:val="20"/>
        </w:rPr>
      </w:pPr>
      <w:r>
        <w:rPr>
          <w:sz w:val="20"/>
          <w:szCs w:val="20"/>
        </w:rPr>
        <w:tab/>
      </w:r>
      <w:r>
        <w:rPr>
          <w:rFonts w:ascii="Arial" w:eastAsia="Arial" w:hAnsi="Arial" w:cs="Arial"/>
          <w:b/>
          <w:bCs/>
          <w:caps/>
          <w:sz w:val="20"/>
          <w:szCs w:val="20"/>
        </w:rPr>
        <w:t>Reactivity</w:t>
      </w:r>
      <w:r>
        <w:rPr>
          <w:rFonts w:ascii="Arial" w:eastAsia="Arial" w:hAnsi="Arial" w:cs="Arial"/>
          <w:b/>
          <w:bCs/>
          <w:caps/>
          <w:sz w:val="20"/>
          <w:szCs w:val="20"/>
        </w:rPr>
        <w:tab/>
        <w:t>= 0</w:t>
      </w:r>
    </w:p>
    <w:p w:rsidR="0081280E" w:rsidRDefault="00CE248E">
      <w:pPr>
        <w:tabs>
          <w:tab w:val="left" w:pos="3600"/>
          <w:tab w:val="left" w:pos="5130"/>
        </w:tabs>
        <w:ind w:left="720"/>
        <w:rPr>
          <w:sz w:val="20"/>
          <w:szCs w:val="20"/>
        </w:rPr>
      </w:pPr>
      <w:r>
        <w:rPr>
          <w:sz w:val="20"/>
          <w:szCs w:val="20"/>
        </w:rPr>
        <w:tab/>
      </w:r>
      <w:r>
        <w:rPr>
          <w:rFonts w:ascii="Arial" w:eastAsia="Arial" w:hAnsi="Arial" w:cs="Arial"/>
          <w:b/>
          <w:bCs/>
          <w:caps/>
          <w:sz w:val="20"/>
          <w:szCs w:val="20"/>
        </w:rPr>
        <w:t>Special</w:t>
      </w:r>
      <w:r>
        <w:rPr>
          <w:rFonts w:ascii="Arial" w:eastAsia="Arial" w:hAnsi="Arial" w:cs="Arial"/>
          <w:b/>
          <w:bCs/>
          <w:caps/>
          <w:sz w:val="20"/>
          <w:szCs w:val="20"/>
        </w:rPr>
        <w:tab/>
        <w:t>= 0</w:t>
      </w:r>
    </w:p>
    <w:p w:rsidR="0081280E" w:rsidRDefault="0081280E">
      <w:pPr>
        <w:ind w:left="720"/>
        <w:rPr>
          <w:sz w:val="20"/>
          <w:szCs w:val="20"/>
        </w:rPr>
      </w:pPr>
    </w:p>
    <w:p w:rsidR="0081280E" w:rsidRDefault="00CE248E">
      <w:pPr>
        <w:tabs>
          <w:tab w:val="left" w:pos="3600"/>
        </w:tabs>
        <w:ind w:left="720"/>
        <w:rPr>
          <w:sz w:val="20"/>
          <w:szCs w:val="20"/>
        </w:rPr>
      </w:pPr>
      <w:r>
        <w:rPr>
          <w:rFonts w:ascii="Arial" w:eastAsia="Arial" w:hAnsi="Arial" w:cs="Arial"/>
          <w:sz w:val="20"/>
          <w:szCs w:val="20"/>
        </w:rPr>
        <w:t>NFPA Degree of Hazard Code:</w:t>
      </w:r>
      <w:r>
        <w:rPr>
          <w:rFonts w:ascii="Arial" w:eastAsia="Arial" w:hAnsi="Arial" w:cs="Arial"/>
          <w:sz w:val="20"/>
          <w:szCs w:val="20"/>
        </w:rPr>
        <w:tab/>
        <w:t>4 = Extreme</w:t>
      </w:r>
    </w:p>
    <w:p w:rsidR="0081280E" w:rsidRDefault="00CE248E">
      <w:pPr>
        <w:tabs>
          <w:tab w:val="left" w:pos="3600"/>
        </w:tabs>
        <w:ind w:left="720"/>
        <w:rPr>
          <w:sz w:val="20"/>
          <w:szCs w:val="20"/>
        </w:rPr>
      </w:pPr>
      <w:r>
        <w:rPr>
          <w:sz w:val="20"/>
          <w:szCs w:val="20"/>
        </w:rPr>
        <w:tab/>
      </w:r>
      <w:r>
        <w:rPr>
          <w:rFonts w:ascii="Arial" w:eastAsia="Arial" w:hAnsi="Arial" w:cs="Arial"/>
          <w:sz w:val="20"/>
          <w:szCs w:val="20"/>
        </w:rPr>
        <w:t>3 = High</w:t>
      </w:r>
    </w:p>
    <w:p w:rsidR="0081280E" w:rsidRDefault="00CE248E">
      <w:pPr>
        <w:tabs>
          <w:tab w:val="left" w:pos="3600"/>
        </w:tabs>
        <w:ind w:left="720"/>
        <w:rPr>
          <w:sz w:val="20"/>
          <w:szCs w:val="20"/>
        </w:rPr>
      </w:pPr>
      <w:r>
        <w:rPr>
          <w:sz w:val="20"/>
          <w:szCs w:val="20"/>
        </w:rPr>
        <w:tab/>
      </w:r>
      <w:r>
        <w:rPr>
          <w:rFonts w:ascii="Arial" w:eastAsia="Arial" w:hAnsi="Arial" w:cs="Arial"/>
          <w:sz w:val="20"/>
          <w:szCs w:val="20"/>
        </w:rPr>
        <w:t>2 = Moderate</w:t>
      </w:r>
    </w:p>
    <w:p w:rsidR="0081280E" w:rsidRDefault="00CE248E">
      <w:pPr>
        <w:tabs>
          <w:tab w:val="left" w:pos="3600"/>
        </w:tabs>
        <w:ind w:left="720"/>
        <w:rPr>
          <w:sz w:val="20"/>
          <w:szCs w:val="20"/>
        </w:rPr>
      </w:pPr>
      <w:r>
        <w:rPr>
          <w:sz w:val="20"/>
          <w:szCs w:val="20"/>
        </w:rPr>
        <w:tab/>
      </w:r>
      <w:r>
        <w:rPr>
          <w:rFonts w:ascii="Arial" w:eastAsia="Arial" w:hAnsi="Arial" w:cs="Arial"/>
          <w:sz w:val="20"/>
          <w:szCs w:val="20"/>
        </w:rPr>
        <w:t>1 = Slight</w:t>
      </w:r>
    </w:p>
    <w:p w:rsidR="0081280E" w:rsidRDefault="00CE248E">
      <w:pPr>
        <w:tabs>
          <w:tab w:val="left" w:pos="3600"/>
        </w:tabs>
        <w:ind w:left="720"/>
        <w:rPr>
          <w:sz w:val="20"/>
          <w:szCs w:val="20"/>
        </w:rPr>
      </w:pPr>
      <w:r>
        <w:rPr>
          <w:sz w:val="20"/>
          <w:szCs w:val="20"/>
        </w:rPr>
        <w:tab/>
      </w:r>
      <w:r>
        <w:rPr>
          <w:rFonts w:ascii="Arial" w:eastAsia="Arial" w:hAnsi="Arial" w:cs="Arial"/>
          <w:sz w:val="20"/>
          <w:szCs w:val="20"/>
        </w:rPr>
        <w:t>0 = Insignificant</w:t>
      </w:r>
    </w:p>
    <w:p w:rsidR="0081280E" w:rsidRDefault="0081280E">
      <w:pPr>
        <w:ind w:left="720"/>
        <w:rPr>
          <w:sz w:val="20"/>
          <w:szCs w:val="20"/>
        </w:rPr>
      </w:pPr>
    </w:p>
    <w:p w:rsidR="0081280E" w:rsidRDefault="00CE248E">
      <w:pPr>
        <w:ind w:left="720"/>
        <w:rPr>
          <w:sz w:val="20"/>
          <w:szCs w:val="20"/>
        </w:rPr>
      </w:pPr>
      <w:r>
        <w:rPr>
          <w:rFonts w:ascii="Arial" w:eastAsia="Arial" w:hAnsi="Arial" w:cs="Arial"/>
          <w:sz w:val="20"/>
          <w:szCs w:val="20"/>
        </w:rPr>
        <w:t xml:space="preserve">NFPA = National Fire Protection </w:t>
      </w:r>
      <w:r>
        <w:rPr>
          <w:rFonts w:ascii="Arial" w:eastAsia="Arial" w:hAnsi="Arial" w:cs="Arial"/>
          <w:sz w:val="20"/>
          <w:szCs w:val="20"/>
        </w:rPr>
        <w:t>Association</w:t>
      </w:r>
    </w:p>
    <w:p w:rsidR="0081280E" w:rsidRDefault="0081280E">
      <w:pPr>
        <w:rPr>
          <w:sz w:val="20"/>
          <w:szCs w:val="20"/>
        </w:rPr>
      </w:pPr>
    </w:p>
    <w:p w:rsidR="0081280E" w:rsidRDefault="0081280E">
      <w:pPr>
        <w:rPr>
          <w:sz w:val="20"/>
          <w:szCs w:val="20"/>
        </w:rPr>
      </w:pPr>
    </w:p>
    <w:p w:rsidR="0081280E" w:rsidRDefault="0081280E">
      <w:pPr>
        <w:rPr>
          <w:sz w:val="20"/>
          <w:szCs w:val="20"/>
        </w:rPr>
      </w:pPr>
    </w:p>
    <w:p w:rsidR="0081280E" w:rsidRDefault="00CE248E">
      <w:pPr>
        <w:rPr>
          <w:sz w:val="20"/>
          <w:szCs w:val="20"/>
        </w:rPr>
      </w:pPr>
      <w:r>
        <w:rPr>
          <w:rFonts w:ascii="Times-Bold" w:eastAsia="Times-Bold" w:hAnsi="Times-Bold" w:cs="Times-Bold"/>
          <w:b/>
          <w:bCs/>
          <w:sz w:val="20"/>
          <w:szCs w:val="20"/>
        </w:rPr>
        <w:t xml:space="preserve">Disclaimer:  </w:t>
      </w:r>
      <w:r>
        <w:rPr>
          <w:rFonts w:ascii="Times-Bold" w:eastAsia="Times-Bold" w:hAnsi="Times-Bold" w:cs="Times-Bold"/>
          <w:sz w:val="20"/>
          <w:szCs w:val="20"/>
        </w:rPr>
        <w:t xml:space="preserve">Pocket Nurse Inc., </w:t>
      </w:r>
      <w:r>
        <w:rPr>
          <w:rFonts w:ascii="Times-Roman" w:eastAsia="Times-Roman" w:hAnsi="Times-Roman" w:cs="Times-Roman"/>
          <w:sz w:val="20"/>
          <w:szCs w:val="20"/>
        </w:rPr>
        <w:t>believes that the statements, technical information, and recommendations contained in this Material Safety Data Sheet are reliable and supplied for information purposes only. The information listed has been pr</w:t>
      </w:r>
      <w:r>
        <w:rPr>
          <w:rFonts w:ascii="Times-Roman" w:eastAsia="Times-Roman" w:hAnsi="Times-Roman" w:cs="Times-Roman"/>
          <w:sz w:val="20"/>
          <w:szCs w:val="20"/>
        </w:rPr>
        <w:t xml:space="preserve">ovided by others and is given without warranty or guarantee of any kind, expressed or implied, and </w:t>
      </w:r>
      <w:r>
        <w:rPr>
          <w:rFonts w:ascii="Times-Bold" w:eastAsia="Times-Bold" w:hAnsi="Times-Bold" w:cs="Times-Bold"/>
          <w:sz w:val="20"/>
          <w:szCs w:val="20"/>
        </w:rPr>
        <w:t>Pocket Nurse Inc.,</w:t>
      </w:r>
      <w:r>
        <w:rPr>
          <w:rFonts w:ascii="Times-Roman" w:eastAsia="Times-Roman" w:hAnsi="Times-Roman" w:cs="Times-Roman"/>
          <w:sz w:val="20"/>
          <w:szCs w:val="20"/>
        </w:rPr>
        <w:t xml:space="preserve"> disclaims any liability for damage, injury, loss or expense that results from the direct or consequential use of the above data. Users sho</w:t>
      </w:r>
      <w:r>
        <w:rPr>
          <w:rFonts w:ascii="Times-Roman" w:eastAsia="Times-Roman" w:hAnsi="Times-Roman" w:cs="Times-Roman"/>
          <w:sz w:val="20"/>
          <w:szCs w:val="20"/>
        </w:rPr>
        <w:t>uld consider this information only as a supplement to other information gathered by them and must make independent determinations of suitability and accuracy of information from all sources to assure proper use and disposal of these materials, and the safe</w:t>
      </w:r>
      <w:r>
        <w:rPr>
          <w:rFonts w:ascii="Times-Roman" w:eastAsia="Times-Roman" w:hAnsi="Times-Roman" w:cs="Times-Roman"/>
          <w:sz w:val="20"/>
          <w:szCs w:val="20"/>
        </w:rPr>
        <w:t>ty and health of employees and customers.</w:t>
      </w:r>
    </w:p>
    <w:p w:rsidR="0081280E" w:rsidRDefault="00CE248E">
      <w:pPr>
        <w:rPr>
          <w:sz w:val="60"/>
          <w:szCs w:val="60"/>
        </w:rPr>
      </w:pPr>
      <w:proofErr w:type="gramStart"/>
      <w:r>
        <w:rPr>
          <w:b/>
          <w:bCs/>
          <w:i/>
          <w:iCs/>
          <w:sz w:val="40"/>
          <w:szCs w:val="40"/>
        </w:rPr>
        <w:t>train</w:t>
      </w:r>
      <w:r>
        <w:rPr>
          <w:rFonts w:ascii="Arial" w:eastAsia="Arial" w:hAnsi="Arial" w:cs="Arial"/>
          <w:b/>
          <w:bCs/>
          <w:color w:val="FF0000"/>
          <w:sz w:val="60"/>
          <w:szCs w:val="60"/>
        </w:rPr>
        <w:t>4</w:t>
      </w:r>
      <w:r>
        <w:rPr>
          <w:sz w:val="40"/>
          <w:szCs w:val="40"/>
        </w:rPr>
        <w:t>REAL</w:t>
      </w:r>
      <w:proofErr w:type="gramEnd"/>
      <w:r>
        <w:rPr>
          <w:rFonts w:ascii="Arial" w:eastAsia="Arial" w:hAnsi="Arial" w:cs="Arial"/>
          <w:color w:val="333333"/>
          <w:sz w:val="20"/>
          <w:szCs w:val="20"/>
        </w:rPr>
        <w:t xml:space="preserve"> LLC</w:t>
      </w:r>
    </w:p>
    <w:p w:rsidR="0081280E" w:rsidRDefault="0081280E">
      <w:pPr>
        <w:rPr>
          <w:sz w:val="20"/>
          <w:szCs w:val="20"/>
        </w:rPr>
      </w:pPr>
    </w:p>
    <w:sectPr w:rsidR="0081280E">
      <w:headerReference w:type="default" r:id="rId7"/>
      <w:footerReference w:type="default" r:id="rId8"/>
      <w:pgSz w:w="12240" w:h="15840"/>
      <w:pgMar w:top="1152" w:right="720" w:bottom="720" w:left="72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E248E">
      <w:r>
        <w:separator/>
      </w:r>
    </w:p>
  </w:endnote>
  <w:endnote w:type="continuationSeparator" w:id="0">
    <w:p w:rsidR="00000000" w:rsidRDefault="00CE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80E" w:rsidRDefault="008128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E248E">
      <w:r>
        <w:separator/>
      </w:r>
    </w:p>
  </w:footnote>
  <w:footnote w:type="continuationSeparator" w:id="0">
    <w:p w:rsidR="00000000" w:rsidRDefault="00CE2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80E" w:rsidRDefault="00CE248E">
    <w:r>
      <w:rPr>
        <w:noProof/>
      </w:rPr>
      <w:drawing>
        <wp:anchor distT="0" distB="0" distL="114300" distR="114300" simplePos="0" relativeHeight="251658240" behindDoc="1" locked="0" layoutInCell="1" allowOverlap="1">
          <wp:simplePos x="0" y="0"/>
          <wp:positionH relativeFrom="column">
            <wp:posOffset>3035300</wp:posOffset>
          </wp:positionH>
          <wp:positionV relativeFrom="paragraph">
            <wp:posOffset>-115570</wp:posOffset>
          </wp:positionV>
          <wp:extent cx="4200525" cy="266700"/>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756379" name=""/>
                  <pic:cNvPicPr>
                    <a:picLocks noChangeAspect="1"/>
                  </pic:cNvPicPr>
                </pic:nvPicPr>
                <pic:blipFill>
                  <a:blip r:embed="rId1"/>
                  <a:stretch>
                    <a:fillRect/>
                  </a:stretch>
                </pic:blipFill>
                <pic:spPr>
                  <a:xfrm>
                    <a:off x="0" y="0"/>
                    <a:ext cx="4200525"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80E"/>
    <w:rsid w:val="00154A9A"/>
    <w:rsid w:val="0081280E"/>
    <w:rsid w:val="00CE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CFBD5-9557-49D8-A953-5B878C1C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759</Words>
  <Characters>4330</Characters>
  <Application>Microsoft Office Word</Application>
  <DocSecurity>0</DocSecurity>
  <Lines>36</Lines>
  <Paragraphs>10</Paragraphs>
  <ScaleCrop>false</ScaleCrop>
  <Company/>
  <LinksUpToDate>false</LinksUpToDate>
  <CharactersWithSpaces>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Prinkey</dc:creator>
  <cp:lastModifiedBy>Jennifer Prinkey</cp:lastModifiedBy>
  <cp:revision>2</cp:revision>
  <dcterms:created xsi:type="dcterms:W3CDTF">2018-09-07T19:04:00Z</dcterms:created>
  <dcterms:modified xsi:type="dcterms:W3CDTF">2018-09-07T19:04:00Z</dcterms:modified>
</cp:coreProperties>
</file>